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20EC" w:rsidRDefault="000620EC">
      <w:pPr>
        <w:rPr>
          <w:rFonts w:eastAsia="黑体"/>
        </w:rPr>
      </w:pPr>
      <w:r>
        <w:rPr>
          <w:rFonts w:eastAsia="黑体"/>
        </w:rPr>
        <w:pict>
          <v:shapetype id="_x0000_t202" coordsize="21600,21600" o:spt="202" path="m,l,21600r21600,l21600,xe">
            <v:stroke joinstyle="miter"/>
            <v:path gradientshapeok="t" o:connecttype="rect"/>
          </v:shapetype>
          <v:shape id="_x0000_s1026" type="#_x0000_t202" style="position:absolute;margin-left:79.4pt;margin-top:73.7pt;width:436.55pt;height:57.85pt;z-index:251681792;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" filled="f" stroked="f">
            <v:textbox inset="0,0,0,0">
              <w:txbxContent>
                <w:p w:rsidR="000620EC" w:rsidRDefault="008C2A8B">
                  <w:pPr>
                    <w:jc w:val="center"/>
                    <w:rPr>
                      <w:rFonts w:eastAsia="方正小标宋简体"/>
                      <w:bCs/>
                      <w:color w:val="FF0000"/>
                      <w:w w:val="87"/>
                      <w:sz w:val="92"/>
                      <w:szCs w:val="92"/>
                    </w:rPr>
                  </w:pPr>
                  <w:r>
                    <w:rPr>
                      <w:rFonts w:eastAsia="方正小标宋简体"/>
                      <w:bCs/>
                      <w:color w:val="FF0000"/>
                      <w:w w:val="87"/>
                      <w:sz w:val="92"/>
                      <w:szCs w:val="92"/>
                    </w:rPr>
                    <w:t>中山大学</w:t>
                  </w:r>
                  <w:r>
                    <w:rPr>
                      <w:rFonts w:eastAsia="方正小标宋简体" w:hint="eastAsia"/>
                      <w:bCs/>
                      <w:color w:val="FF0000"/>
                      <w:w w:val="87"/>
                      <w:sz w:val="92"/>
                      <w:szCs w:val="92"/>
                    </w:rPr>
                    <w:t>人力资源管理处</w:t>
                  </w:r>
                </w:p>
                <w:p w:rsidR="000620EC" w:rsidRDefault="000620EC">
                  <w:pPr>
                    <w:rPr>
                      <w:w w:val="87"/>
                    </w:rPr>
                  </w:pPr>
                </w:p>
              </w:txbxContent>
            </v:textbox>
            <w10:wrap anchorx="page" anchory="page"/>
          </v:shape>
        </w:pict>
      </w:r>
    </w:p>
    <w:p w:rsidR="000620EC" w:rsidRDefault="000620EC">
      <w:pPr>
        <w:jc w:val="right"/>
        <w:rPr>
          <w:bCs/>
          <w:color w:val="000000"/>
          <w:szCs w:val="32"/>
        </w:rPr>
      </w:pPr>
      <w:r w:rsidRPr="000620EC">
        <w:rPr>
          <w:rFonts w:eastAsia="黑体"/>
        </w:rPr>
        <w:pict>
          <v:line id="直接连接符 3" o:spid="_x0000_s1028" style="position:absolute;left:0;text-align:left;z-index:251686912;mso-position-horizontal-relative:page;mso-position-vertical-relative:page;mso-width-relative:margin;mso-height-relative:page" from="56.7pt,785.3pt" to="538.6pt,78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" strokecolor="red" strokeweight="5pt">
            <v:stroke linestyle="thinThick"/>
            <w10:wrap anchorx="page" anchory="page"/>
          </v:line>
        </w:pict>
      </w:r>
      <w:r w:rsidRPr="000620EC">
        <w:rPr>
          <w:rFonts w:eastAsia="黑体"/>
        </w:rPr>
        <w:pict>
          <v:line id="直接连接符 1" o:spid="_x0000_s1027" style="position:absolute;left:0;text-align:left;z-index:251682816;mso-position-horizontal-relative:page;mso-position-vertical-relative:page;mso-width-relative:margin;mso-height-relative:page" from="56.7pt,147.4pt" to="538.6pt,1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" strokecolor="red" strokeweight="5pt">
            <v:stroke linestyle="thickThin"/>
            <w10:wrap anchorx="page" anchory="page"/>
          </v:line>
        </w:pict>
      </w:r>
    </w:p>
    <w:p w:rsidR="000620EC" w:rsidRDefault="000620EC">
      <w:pPr>
        <w:jc w:val="right"/>
      </w:pPr>
    </w:p>
    <w:p w:rsidR="000620EC" w:rsidRDefault="008C2A8B">
      <w:pPr>
        <w:jc w:val="right"/>
      </w:pPr>
      <w:r>
        <w:rPr>
          <w:rFonts w:hint="eastAsia"/>
        </w:rPr>
        <w:t>人力资源〔</w:t>
      </w:r>
      <w:r>
        <w:rPr>
          <w:rFonts w:hint="eastAsia"/>
        </w:rPr>
        <w:t>2019</w:t>
      </w:r>
      <w:r>
        <w:rPr>
          <w:rFonts w:hint="eastAsia"/>
        </w:rPr>
        <w:t>〕</w:t>
      </w:r>
      <w:r>
        <w:rPr>
          <w:rFonts w:hint="eastAsia"/>
        </w:rPr>
        <w:t>99</w:t>
      </w:r>
      <w:bookmarkStart w:id="0" w:name="_GoBack"/>
      <w:bookmarkEnd w:id="0"/>
      <w:r>
        <w:rPr>
          <w:rFonts w:hint="eastAsia"/>
        </w:rPr>
        <w:t>号</w:t>
      </w:r>
    </w:p>
    <w:p w:rsidR="000620EC" w:rsidRDefault="000620EC">
      <w:pPr>
        <w:spacing w:line="460" w:lineRule="exact"/>
        <w:ind w:right="-279"/>
        <w:rPr>
          <w:szCs w:val="32"/>
        </w:rPr>
      </w:pPr>
    </w:p>
    <w:p w:rsidR="000620EC" w:rsidRDefault="008C2A8B">
      <w:pPr>
        <w:widowControl/>
        <w:jc w:val="center"/>
      </w:pPr>
      <w:r>
        <w:rPr>
          <w:rFonts w:ascii="方正小标宋简体" w:eastAsia="方正小标宋简体" w:hint="eastAsia"/>
          <w:sz w:val="40"/>
          <w:szCs w:val="40"/>
        </w:rPr>
        <w:t>人力资源管理处关于开展</w:t>
      </w:r>
      <w:r>
        <w:rPr>
          <w:rFonts w:ascii="方正小标宋简体" w:eastAsia="方正小标宋简体" w:hint="eastAsia"/>
          <w:sz w:val="40"/>
          <w:szCs w:val="40"/>
        </w:rPr>
        <w:t>2019</w:t>
      </w:r>
      <w:r>
        <w:rPr>
          <w:rFonts w:ascii="方正小标宋简体" w:eastAsia="方正小标宋简体" w:hint="eastAsia"/>
          <w:sz w:val="40"/>
          <w:szCs w:val="40"/>
        </w:rPr>
        <w:t>年度第</w:t>
      </w:r>
      <w:r>
        <w:rPr>
          <w:rFonts w:ascii="方正小标宋简体" w:eastAsia="方正小标宋简体" w:hint="eastAsia"/>
          <w:sz w:val="40"/>
          <w:szCs w:val="40"/>
        </w:rPr>
        <w:t>42</w:t>
      </w:r>
      <w:r>
        <w:rPr>
          <w:rFonts w:ascii="方正小标宋简体" w:eastAsia="方正小标宋简体" w:hint="eastAsia"/>
          <w:sz w:val="40"/>
          <w:szCs w:val="40"/>
        </w:rPr>
        <w:t>期中日笹川医学奖学金项目推荐工作的通知</w:t>
      </w:r>
    </w:p>
    <w:p w:rsidR="000620EC" w:rsidRDefault="000620EC">
      <w:pPr>
        <w:spacing w:line="540" w:lineRule="exact"/>
        <w:rPr>
          <w:rFonts w:ascii="仿宋_GB2312" w:hAnsi="仿宋_GB2312" w:cs="仿宋_GB2312"/>
          <w:spacing w:val="-2"/>
          <w:sz w:val="28"/>
          <w:szCs w:val="28"/>
        </w:rPr>
      </w:pPr>
    </w:p>
    <w:p w:rsidR="000620EC" w:rsidRDefault="008C2A8B">
      <w:pPr>
        <w:spacing w:line="540" w:lineRule="exact"/>
        <w:rPr>
          <w:rFonts w:ascii="仿宋_GB2312" w:hAnsi="仿宋_GB2312" w:cs="仿宋_GB2312"/>
          <w:spacing w:val="-2"/>
          <w:sz w:val="28"/>
          <w:szCs w:val="28"/>
        </w:rPr>
      </w:pPr>
      <w:r>
        <w:rPr>
          <w:rFonts w:ascii="仿宋_GB2312" w:hAnsi="仿宋_GB2312" w:cs="仿宋_GB2312" w:hint="eastAsia"/>
          <w:spacing w:val="-2"/>
          <w:sz w:val="28"/>
          <w:szCs w:val="28"/>
        </w:rPr>
        <w:t>各</w:t>
      </w:r>
      <w:r>
        <w:rPr>
          <w:rFonts w:ascii="仿宋_GB2312" w:hAnsi="仿宋_GB2312" w:cs="仿宋_GB2312" w:hint="eastAsia"/>
          <w:spacing w:val="-2"/>
          <w:sz w:val="28"/>
          <w:szCs w:val="28"/>
        </w:rPr>
        <w:t>附属医院</w:t>
      </w:r>
      <w:r>
        <w:rPr>
          <w:rFonts w:ascii="仿宋_GB2312" w:hAnsi="仿宋_GB2312" w:cs="仿宋_GB2312" w:hint="eastAsia"/>
          <w:spacing w:val="-2"/>
          <w:sz w:val="28"/>
          <w:szCs w:val="28"/>
        </w:rPr>
        <w:t>：</w:t>
      </w:r>
    </w:p>
    <w:p w:rsidR="000620EC" w:rsidRDefault="008C2A8B">
      <w:pPr>
        <w:spacing w:line="520" w:lineRule="exact"/>
        <w:ind w:firstLine="600"/>
        <w:rPr>
          <w:rFonts w:ascii="仿宋_GB2312" w:hAnsi="仿宋_GB2312" w:cs="仿宋_GB2312"/>
          <w:sz w:val="28"/>
          <w:szCs w:val="28"/>
        </w:rPr>
      </w:pPr>
      <w:r>
        <w:rPr>
          <w:rFonts w:ascii="仿宋_GB2312" w:hAnsi="仿宋_GB2312" w:cs="仿宋_GB2312" w:hint="eastAsia"/>
          <w:sz w:val="28"/>
          <w:szCs w:val="28"/>
        </w:rPr>
        <w:t>根据</w:t>
      </w:r>
      <w:r>
        <w:rPr>
          <w:rFonts w:ascii="仿宋_GB2312" w:hAnsi="仿宋_GB2312" w:cs="仿宋_GB2312" w:hint="eastAsia"/>
          <w:sz w:val="28"/>
          <w:szCs w:val="28"/>
        </w:rPr>
        <w:t>国家卫计</w:t>
      </w:r>
      <w:r>
        <w:rPr>
          <w:rFonts w:ascii="仿宋_GB2312" w:hAnsi="仿宋_GB2312" w:cs="仿宋_GB2312" w:hint="eastAsia"/>
          <w:sz w:val="28"/>
          <w:szCs w:val="28"/>
        </w:rPr>
        <w:t>委关于</w:t>
      </w:r>
      <w:r>
        <w:rPr>
          <w:rFonts w:ascii="仿宋_GB2312" w:hAnsi="仿宋_GB2312" w:cs="仿宋_GB2312" w:hint="eastAsia"/>
          <w:sz w:val="28"/>
          <w:szCs w:val="28"/>
        </w:rPr>
        <w:t>2019</w:t>
      </w:r>
      <w:r>
        <w:rPr>
          <w:rFonts w:ascii="仿宋_GB2312" w:hAnsi="仿宋_GB2312" w:cs="仿宋_GB2312" w:hint="eastAsia"/>
          <w:sz w:val="28"/>
          <w:szCs w:val="28"/>
        </w:rPr>
        <w:t>年度第</w:t>
      </w:r>
      <w:r>
        <w:rPr>
          <w:rFonts w:ascii="仿宋_GB2312" w:hAnsi="仿宋_GB2312" w:cs="仿宋_GB2312" w:hint="eastAsia"/>
          <w:sz w:val="28"/>
          <w:szCs w:val="28"/>
        </w:rPr>
        <w:t>42</w:t>
      </w:r>
      <w:r>
        <w:rPr>
          <w:rFonts w:ascii="仿宋_GB2312" w:hAnsi="仿宋_GB2312" w:cs="仿宋_GB2312" w:hint="eastAsia"/>
          <w:sz w:val="28"/>
          <w:szCs w:val="28"/>
        </w:rPr>
        <w:t>期中日笹川医学奖学金项目遴选通知，结合学校实际情况，现将</w:t>
      </w:r>
      <w:r>
        <w:rPr>
          <w:rFonts w:ascii="仿宋_GB2312" w:hAnsi="仿宋_GB2312" w:cs="仿宋_GB2312" w:hint="eastAsia"/>
          <w:sz w:val="28"/>
          <w:szCs w:val="28"/>
        </w:rPr>
        <w:t>该</w:t>
      </w:r>
      <w:r>
        <w:rPr>
          <w:rFonts w:ascii="仿宋_GB2312" w:hAnsi="仿宋_GB2312" w:cs="仿宋_GB2312" w:hint="eastAsia"/>
          <w:sz w:val="28"/>
          <w:szCs w:val="28"/>
        </w:rPr>
        <w:t>项目推荐工作的有关事宜通知如下：</w:t>
      </w:r>
    </w:p>
    <w:p w:rsidR="000620EC" w:rsidRDefault="008C2A8B">
      <w:pPr>
        <w:numPr>
          <w:ilvl w:val="0"/>
          <w:numId w:val="1"/>
        </w:numPr>
        <w:spacing w:line="520" w:lineRule="exact"/>
        <w:ind w:firstLineChars="200" w:firstLine="562"/>
        <w:rPr>
          <w:rFonts w:ascii="仿宋_GB2312" w:hAnsi="仿宋_GB2312" w:cs="仿宋_GB2312"/>
          <w:b/>
          <w:bCs/>
          <w:sz w:val="28"/>
          <w:szCs w:val="28"/>
        </w:rPr>
      </w:pPr>
      <w:r>
        <w:rPr>
          <w:rFonts w:ascii="仿宋_GB2312" w:hAnsi="仿宋_GB2312" w:cs="仿宋_GB2312" w:hint="eastAsia"/>
          <w:b/>
          <w:bCs/>
          <w:sz w:val="28"/>
          <w:szCs w:val="28"/>
        </w:rPr>
        <w:t>项目情况</w:t>
      </w:r>
    </w:p>
    <w:p w:rsidR="000620EC" w:rsidRDefault="008C2A8B">
      <w:pPr>
        <w:spacing w:line="520" w:lineRule="exact"/>
        <w:rPr>
          <w:rFonts w:ascii="仿宋_GB2312" w:hAnsi="仿宋_GB2312" w:cs="仿宋_GB2312"/>
          <w:b/>
          <w:bCs/>
          <w:sz w:val="28"/>
          <w:szCs w:val="28"/>
        </w:rPr>
      </w:pPr>
      <w:r>
        <w:rPr>
          <w:rFonts w:ascii="仿宋_GB2312" w:hAnsi="仿宋_GB2312" w:cs="仿宋_GB2312" w:hint="eastAsia"/>
          <w:b/>
          <w:bCs/>
          <w:sz w:val="28"/>
          <w:szCs w:val="28"/>
        </w:rPr>
        <w:t xml:space="preserve">    </w:t>
      </w:r>
      <w:r>
        <w:rPr>
          <w:rFonts w:ascii="仿宋_GB2312" w:hAnsi="仿宋_GB2312" w:cs="仿宋_GB2312" w:hint="eastAsia"/>
          <w:sz w:val="28"/>
          <w:szCs w:val="28"/>
        </w:rPr>
        <w:t>1.</w:t>
      </w:r>
      <w:r>
        <w:rPr>
          <w:rFonts w:ascii="仿宋_GB2312" w:hAnsi="仿宋_GB2312" w:cs="仿宋_GB2312" w:hint="eastAsia"/>
          <w:sz w:val="28"/>
          <w:szCs w:val="28"/>
        </w:rPr>
        <w:t>选派类型：共同研究型。</w:t>
      </w:r>
    </w:p>
    <w:p w:rsidR="000620EC" w:rsidRDefault="008C2A8B">
      <w:pPr>
        <w:spacing w:line="520" w:lineRule="exact"/>
        <w:ind w:firstLineChars="200" w:firstLine="560"/>
        <w:rPr>
          <w:rFonts w:ascii="仿宋_GB2312" w:hAnsi="仿宋_GB2312" w:cs="仿宋_GB2312"/>
          <w:sz w:val="28"/>
          <w:szCs w:val="28"/>
        </w:rPr>
      </w:pPr>
      <w:r>
        <w:rPr>
          <w:rFonts w:ascii="仿宋_GB2312" w:hAnsi="仿宋_GB2312" w:cs="仿宋_GB2312" w:hint="eastAsia"/>
          <w:sz w:val="28"/>
          <w:szCs w:val="28"/>
        </w:rPr>
        <w:t>2</w:t>
      </w:r>
      <w:r>
        <w:rPr>
          <w:rFonts w:ascii="仿宋_GB2312" w:hAnsi="仿宋_GB2312" w:cs="仿宋_GB2312" w:hint="eastAsia"/>
          <w:sz w:val="28"/>
          <w:szCs w:val="28"/>
        </w:rPr>
        <w:t>.</w:t>
      </w:r>
      <w:r>
        <w:rPr>
          <w:rFonts w:ascii="仿宋_GB2312" w:hAnsi="仿宋_GB2312" w:cs="仿宋_GB2312" w:hint="eastAsia"/>
          <w:sz w:val="28"/>
          <w:szCs w:val="28"/>
        </w:rPr>
        <w:t>选派学科：医学、药学。</w:t>
      </w:r>
    </w:p>
    <w:p w:rsidR="000620EC" w:rsidRDefault="008C2A8B">
      <w:pPr>
        <w:spacing w:line="520" w:lineRule="exact"/>
        <w:ind w:firstLineChars="200" w:firstLine="560"/>
        <w:rPr>
          <w:rFonts w:ascii="仿宋_GB2312" w:hAnsi="仿宋_GB2312" w:cs="仿宋_GB2312"/>
          <w:sz w:val="28"/>
          <w:szCs w:val="28"/>
        </w:rPr>
      </w:pPr>
      <w:r>
        <w:rPr>
          <w:rFonts w:ascii="仿宋_GB2312" w:hAnsi="仿宋_GB2312" w:cs="仿宋_GB2312" w:hint="eastAsia"/>
          <w:sz w:val="28"/>
          <w:szCs w:val="28"/>
        </w:rPr>
        <w:t>3.</w:t>
      </w:r>
      <w:r>
        <w:rPr>
          <w:rFonts w:ascii="仿宋_GB2312" w:hAnsi="仿宋_GB2312" w:cs="仿宋_GB2312" w:hint="eastAsia"/>
          <w:sz w:val="28"/>
          <w:szCs w:val="28"/>
        </w:rPr>
        <w:t>留学期限：</w:t>
      </w:r>
      <w:r>
        <w:rPr>
          <w:rFonts w:ascii="仿宋_GB2312" w:hAnsi="仿宋_GB2312" w:cs="仿宋_GB2312" w:hint="eastAsia"/>
          <w:sz w:val="28"/>
          <w:szCs w:val="28"/>
        </w:rPr>
        <w:t>6</w:t>
      </w:r>
      <w:r>
        <w:rPr>
          <w:rFonts w:ascii="仿宋_GB2312" w:hAnsi="仿宋_GB2312" w:cs="仿宋_GB2312" w:hint="eastAsia"/>
          <w:sz w:val="28"/>
          <w:szCs w:val="28"/>
        </w:rPr>
        <w:t>个月（最短</w:t>
      </w:r>
      <w:r>
        <w:rPr>
          <w:rFonts w:ascii="仿宋_GB2312" w:hAnsi="仿宋_GB2312" w:cs="仿宋_GB2312" w:hint="eastAsia"/>
          <w:sz w:val="28"/>
          <w:szCs w:val="28"/>
        </w:rPr>
        <w:t>3</w:t>
      </w:r>
      <w:r>
        <w:rPr>
          <w:rFonts w:ascii="仿宋_GB2312" w:hAnsi="仿宋_GB2312" w:cs="仿宋_GB2312" w:hint="eastAsia"/>
          <w:sz w:val="28"/>
          <w:szCs w:val="28"/>
        </w:rPr>
        <w:t>个月）。</w:t>
      </w:r>
    </w:p>
    <w:p w:rsidR="000620EC" w:rsidRDefault="008C2A8B">
      <w:pPr>
        <w:spacing w:line="520" w:lineRule="exact"/>
        <w:ind w:firstLineChars="200" w:firstLine="560"/>
        <w:rPr>
          <w:rFonts w:ascii="仿宋_GB2312" w:hAnsi="仿宋_GB2312" w:cs="仿宋_GB2312"/>
          <w:sz w:val="28"/>
          <w:szCs w:val="28"/>
        </w:rPr>
      </w:pPr>
      <w:r>
        <w:rPr>
          <w:rFonts w:ascii="仿宋_GB2312" w:hAnsi="仿宋_GB2312" w:cs="仿宋_GB2312" w:hint="eastAsia"/>
          <w:sz w:val="28"/>
          <w:szCs w:val="28"/>
        </w:rPr>
        <w:t>4.</w:t>
      </w:r>
      <w:r>
        <w:rPr>
          <w:rFonts w:ascii="仿宋_GB2312" w:hAnsi="仿宋_GB2312" w:cs="仿宋_GB2312" w:hint="eastAsia"/>
          <w:sz w:val="28"/>
          <w:szCs w:val="28"/>
        </w:rPr>
        <w:t>资</w:t>
      </w:r>
      <w:r>
        <w:rPr>
          <w:rFonts w:ascii="仿宋_GB2312" w:hAnsi="仿宋_GB2312" w:cs="仿宋_GB2312" w:hint="eastAsia"/>
          <w:sz w:val="28"/>
          <w:szCs w:val="28"/>
        </w:rPr>
        <w:t>助内容：在日期间的生活费和住宿费（</w:t>
      </w:r>
      <w:r>
        <w:rPr>
          <w:rFonts w:ascii="仿宋_GB2312" w:hAnsi="仿宋_GB2312" w:cs="仿宋_GB2312" w:hint="eastAsia"/>
          <w:sz w:val="28"/>
          <w:szCs w:val="28"/>
        </w:rPr>
        <w:t>20</w:t>
      </w:r>
      <w:r>
        <w:rPr>
          <w:rFonts w:ascii="仿宋_GB2312" w:hAnsi="仿宋_GB2312" w:cs="仿宋_GB2312" w:hint="eastAsia"/>
          <w:sz w:val="28"/>
          <w:szCs w:val="28"/>
        </w:rPr>
        <w:t>万日元</w:t>
      </w:r>
      <w:r>
        <w:rPr>
          <w:rFonts w:ascii="仿宋_GB2312" w:hAnsi="仿宋_GB2312" w:cs="仿宋_GB2312" w:hint="eastAsia"/>
          <w:sz w:val="28"/>
          <w:szCs w:val="28"/>
        </w:rPr>
        <w:t>/</w:t>
      </w:r>
      <w:r>
        <w:rPr>
          <w:rFonts w:ascii="仿宋_GB2312" w:hAnsi="仿宋_GB2312" w:cs="仿宋_GB2312" w:hint="eastAsia"/>
          <w:sz w:val="28"/>
          <w:szCs w:val="28"/>
        </w:rPr>
        <w:t>月）及科研费由奖学金承担；被推荐人</w:t>
      </w:r>
      <w:r>
        <w:rPr>
          <w:rFonts w:ascii="仿宋_GB2312" w:hAnsi="仿宋_GB2312" w:cs="仿宋_GB2312" w:hint="eastAsia"/>
          <w:sz w:val="28"/>
          <w:szCs w:val="28"/>
        </w:rPr>
        <w:t>1</w:t>
      </w:r>
      <w:r>
        <w:rPr>
          <w:rFonts w:ascii="仿宋_GB2312" w:hAnsi="仿宋_GB2312" w:cs="仿宋_GB2312" w:hint="eastAsia"/>
          <w:sz w:val="28"/>
          <w:szCs w:val="28"/>
        </w:rPr>
        <w:t>次往返日本国际旅费、海外旅行伤害保险等费用由派出单位承担，费用标准由派出单位自行规定。</w:t>
      </w:r>
    </w:p>
    <w:p w:rsidR="000620EC" w:rsidRDefault="000620EC">
      <w:pPr>
        <w:spacing w:line="540" w:lineRule="exact"/>
        <w:rPr>
          <w:rFonts w:ascii="仿宋_GB2312" w:hAnsi="仿宋_GB2312" w:cs="仿宋_GB2312"/>
          <w:sz w:val="28"/>
          <w:szCs w:val="28"/>
        </w:rPr>
      </w:pPr>
    </w:p>
    <w:p w:rsidR="000620EC" w:rsidRDefault="008C2A8B">
      <w:pPr>
        <w:spacing w:line="520" w:lineRule="exact"/>
        <w:ind w:firstLineChars="200" w:firstLine="562"/>
        <w:rPr>
          <w:rFonts w:ascii="仿宋_GB2312" w:hAnsi="仿宋_GB2312" w:cs="仿宋_GB2312"/>
          <w:b/>
          <w:bCs/>
          <w:sz w:val="28"/>
          <w:szCs w:val="28"/>
        </w:rPr>
      </w:pPr>
      <w:r>
        <w:rPr>
          <w:rFonts w:ascii="仿宋_GB2312" w:hAnsi="仿宋_GB2312" w:cs="仿宋_GB2312" w:hint="eastAsia"/>
          <w:b/>
          <w:bCs/>
          <w:sz w:val="28"/>
          <w:szCs w:val="28"/>
        </w:rPr>
        <w:t>二、推荐条件</w:t>
      </w:r>
    </w:p>
    <w:p w:rsidR="000620EC" w:rsidRDefault="008C2A8B">
      <w:pPr>
        <w:numPr>
          <w:ilvl w:val="255"/>
          <w:numId w:val="0"/>
        </w:numPr>
        <w:spacing w:line="540" w:lineRule="exact"/>
        <w:ind w:firstLineChars="200" w:firstLine="560"/>
        <w:rPr>
          <w:rFonts w:ascii="仿宋_GB2312" w:hAnsi="仿宋_GB2312" w:cs="仿宋_GB2312"/>
          <w:sz w:val="28"/>
          <w:szCs w:val="28"/>
        </w:rPr>
      </w:pPr>
      <w:r>
        <w:rPr>
          <w:rFonts w:ascii="仿宋_GB2312" w:hAnsi="仿宋_GB2312" w:cs="仿宋_GB2312" w:hint="eastAsia"/>
          <w:sz w:val="28"/>
          <w:szCs w:val="28"/>
        </w:rPr>
        <w:t>被推荐者须为校本部</w:t>
      </w:r>
      <w:r>
        <w:rPr>
          <w:rFonts w:ascii="仿宋_GB2312" w:hAnsi="仿宋_GB2312" w:cs="仿宋_GB2312" w:hint="eastAsia"/>
          <w:sz w:val="28"/>
          <w:szCs w:val="28"/>
        </w:rPr>
        <w:t>A</w:t>
      </w:r>
      <w:r>
        <w:rPr>
          <w:rFonts w:ascii="仿宋_GB2312" w:hAnsi="仿宋_GB2312" w:cs="仿宋_GB2312" w:hint="eastAsia"/>
          <w:sz w:val="28"/>
          <w:szCs w:val="28"/>
        </w:rPr>
        <w:t>系列专任教师，入校工作满</w:t>
      </w:r>
      <w:r>
        <w:rPr>
          <w:rFonts w:ascii="仿宋_GB2312" w:hAnsi="仿宋_GB2312" w:cs="仿宋_GB2312" w:hint="eastAsia"/>
          <w:sz w:val="28"/>
          <w:szCs w:val="28"/>
        </w:rPr>
        <w:t>2</w:t>
      </w:r>
      <w:r>
        <w:rPr>
          <w:rFonts w:ascii="仿宋_GB2312" w:hAnsi="仿宋_GB2312" w:cs="仿宋_GB2312" w:hint="eastAsia"/>
          <w:sz w:val="28"/>
          <w:szCs w:val="28"/>
        </w:rPr>
        <w:t>年；近</w:t>
      </w:r>
      <w:r>
        <w:rPr>
          <w:rFonts w:ascii="仿宋_GB2312" w:hAnsi="仿宋_GB2312" w:cs="仿宋_GB2312" w:hint="eastAsia"/>
          <w:sz w:val="28"/>
          <w:szCs w:val="28"/>
        </w:rPr>
        <w:t>2</w:t>
      </w:r>
      <w:r>
        <w:rPr>
          <w:rFonts w:ascii="仿宋_GB2312" w:hAnsi="仿宋_GB2312" w:cs="仿宋_GB2312" w:hint="eastAsia"/>
          <w:sz w:val="28"/>
          <w:szCs w:val="28"/>
        </w:rPr>
        <w:t>年年度考核结果为合格及以上，且出国（境）期限包含在本人聘任合同期限之内；如有</w:t>
      </w:r>
      <w:r>
        <w:rPr>
          <w:rFonts w:ascii="仿宋_GB2312" w:hAnsi="仿宋_GB2312" w:cs="仿宋_GB2312" w:hint="eastAsia"/>
          <w:sz w:val="28"/>
          <w:szCs w:val="28"/>
        </w:rPr>
        <w:t>180</w:t>
      </w:r>
      <w:r>
        <w:rPr>
          <w:rFonts w:ascii="仿宋_GB2312" w:hAnsi="仿宋_GB2312" w:cs="仿宋_GB2312" w:hint="eastAsia"/>
          <w:sz w:val="28"/>
          <w:szCs w:val="28"/>
        </w:rPr>
        <w:t>天以上出国（境）经历，须返校工作满</w:t>
      </w:r>
      <w:r>
        <w:rPr>
          <w:rFonts w:ascii="仿宋_GB2312" w:hAnsi="仿宋_GB2312" w:cs="仿宋_GB2312" w:hint="eastAsia"/>
          <w:sz w:val="28"/>
          <w:szCs w:val="28"/>
        </w:rPr>
        <w:t>2</w:t>
      </w:r>
      <w:r>
        <w:rPr>
          <w:rFonts w:ascii="仿宋_GB2312" w:hAnsi="仿宋_GB2312" w:cs="仿宋_GB2312" w:hint="eastAsia"/>
          <w:sz w:val="28"/>
          <w:szCs w:val="28"/>
        </w:rPr>
        <w:t>年。（截至申请日期）</w:t>
      </w:r>
    </w:p>
    <w:p w:rsidR="000620EC" w:rsidRDefault="008C2A8B">
      <w:pPr>
        <w:numPr>
          <w:ilvl w:val="255"/>
          <w:numId w:val="0"/>
        </w:numPr>
        <w:spacing w:line="540" w:lineRule="exact"/>
        <w:ind w:firstLineChars="200" w:firstLine="560"/>
        <w:rPr>
          <w:rFonts w:ascii="仿宋_GB2312" w:hAnsi="仿宋_GB2312" w:cs="仿宋_GB2312"/>
          <w:sz w:val="28"/>
          <w:szCs w:val="28"/>
        </w:rPr>
      </w:pPr>
      <w:r>
        <w:rPr>
          <w:rFonts w:ascii="仿宋_GB2312" w:hAnsi="仿宋_GB2312" w:cs="仿宋_GB2312" w:hint="eastAsia"/>
          <w:sz w:val="28"/>
          <w:szCs w:val="28"/>
        </w:rPr>
        <w:t>此外，</w:t>
      </w:r>
      <w:r>
        <w:rPr>
          <w:rFonts w:ascii="仿宋_GB2312" w:hAnsi="仿宋_GB2312" w:cs="仿宋_GB2312" w:hint="eastAsia"/>
          <w:sz w:val="28"/>
          <w:szCs w:val="28"/>
        </w:rPr>
        <w:t>还</w:t>
      </w:r>
      <w:r>
        <w:rPr>
          <w:rFonts w:ascii="仿宋_GB2312" w:hAnsi="仿宋_GB2312" w:cs="仿宋_GB2312" w:hint="eastAsia"/>
          <w:sz w:val="28"/>
          <w:szCs w:val="28"/>
        </w:rPr>
        <w:t>应符合</w:t>
      </w:r>
      <w:r>
        <w:rPr>
          <w:rFonts w:ascii="仿宋_GB2312" w:hAnsi="仿宋_GB2312" w:cs="仿宋_GB2312" w:hint="eastAsia"/>
          <w:sz w:val="28"/>
          <w:szCs w:val="28"/>
        </w:rPr>
        <w:t>项目</w:t>
      </w:r>
      <w:r>
        <w:rPr>
          <w:rFonts w:ascii="仿宋_GB2312" w:hAnsi="仿宋_GB2312" w:cs="仿宋_GB2312" w:hint="eastAsia"/>
          <w:sz w:val="28"/>
          <w:szCs w:val="28"/>
        </w:rPr>
        <w:t>规定</w:t>
      </w:r>
      <w:r>
        <w:rPr>
          <w:rFonts w:ascii="仿宋_GB2312" w:hAnsi="仿宋_GB2312" w:cs="仿宋_GB2312" w:hint="eastAsia"/>
          <w:sz w:val="28"/>
          <w:szCs w:val="28"/>
        </w:rPr>
        <w:t>的</w:t>
      </w:r>
      <w:r>
        <w:rPr>
          <w:rFonts w:ascii="仿宋_GB2312" w:hAnsi="仿宋_GB2312" w:cs="仿宋_GB2312" w:hint="eastAsia"/>
          <w:sz w:val="28"/>
          <w:szCs w:val="28"/>
        </w:rPr>
        <w:t>以下</w:t>
      </w:r>
      <w:r>
        <w:rPr>
          <w:rFonts w:ascii="仿宋_GB2312" w:hAnsi="仿宋_GB2312" w:cs="仿宋_GB2312" w:hint="eastAsia"/>
          <w:sz w:val="28"/>
          <w:szCs w:val="28"/>
        </w:rPr>
        <w:t>基本</w:t>
      </w:r>
      <w:r>
        <w:rPr>
          <w:rFonts w:ascii="仿宋_GB2312" w:hAnsi="仿宋_GB2312" w:cs="仿宋_GB2312" w:hint="eastAsia"/>
          <w:sz w:val="28"/>
          <w:szCs w:val="28"/>
        </w:rPr>
        <w:t>条件</w:t>
      </w:r>
      <w:r>
        <w:rPr>
          <w:rFonts w:ascii="仿宋_GB2312" w:hAnsi="仿宋_GB2312" w:cs="仿宋_GB2312" w:hint="eastAsia"/>
          <w:sz w:val="28"/>
          <w:szCs w:val="28"/>
        </w:rPr>
        <w:t>：</w:t>
      </w:r>
    </w:p>
    <w:p w:rsidR="000620EC" w:rsidRDefault="008C2A8B">
      <w:pPr>
        <w:spacing w:line="520" w:lineRule="exact"/>
        <w:ind w:firstLineChars="200" w:firstLine="560"/>
        <w:rPr>
          <w:rFonts w:ascii="仿宋_GB2312" w:hAnsi="仿宋_GB2312" w:cs="仿宋_GB2312"/>
          <w:sz w:val="28"/>
          <w:szCs w:val="28"/>
        </w:rPr>
      </w:pPr>
      <w:r>
        <w:rPr>
          <w:rFonts w:ascii="仿宋_GB2312" w:hAnsi="仿宋_GB2312" w:cs="仿宋_GB2312" w:hint="eastAsia"/>
          <w:sz w:val="28"/>
          <w:szCs w:val="28"/>
        </w:rPr>
        <w:t>1.</w:t>
      </w:r>
      <w:r>
        <w:rPr>
          <w:rFonts w:ascii="仿宋_GB2312" w:hAnsi="仿宋_GB2312" w:cs="仿宋_GB2312" w:hint="eastAsia"/>
          <w:sz w:val="28"/>
          <w:szCs w:val="28"/>
        </w:rPr>
        <w:t>1970</w:t>
      </w:r>
      <w:r>
        <w:rPr>
          <w:rFonts w:ascii="仿宋_GB2312" w:hAnsi="仿宋_GB2312" w:cs="仿宋_GB2312" w:hint="eastAsia"/>
          <w:sz w:val="28"/>
          <w:szCs w:val="28"/>
        </w:rPr>
        <w:t>年</w:t>
      </w:r>
      <w:r>
        <w:rPr>
          <w:rFonts w:ascii="仿宋_GB2312" w:hAnsi="仿宋_GB2312" w:cs="仿宋_GB2312" w:hint="eastAsia"/>
          <w:sz w:val="28"/>
          <w:szCs w:val="28"/>
        </w:rPr>
        <w:t>4</w:t>
      </w:r>
      <w:r>
        <w:rPr>
          <w:rFonts w:ascii="仿宋_GB2312" w:hAnsi="仿宋_GB2312" w:cs="仿宋_GB2312" w:hint="eastAsia"/>
          <w:sz w:val="28"/>
          <w:szCs w:val="28"/>
        </w:rPr>
        <w:t>月</w:t>
      </w:r>
      <w:r>
        <w:rPr>
          <w:rFonts w:ascii="仿宋_GB2312" w:hAnsi="仿宋_GB2312" w:cs="仿宋_GB2312" w:hint="eastAsia"/>
          <w:sz w:val="28"/>
          <w:szCs w:val="28"/>
        </w:rPr>
        <w:t>1</w:t>
      </w:r>
      <w:r>
        <w:rPr>
          <w:rFonts w:ascii="仿宋_GB2312" w:hAnsi="仿宋_GB2312" w:cs="仿宋_GB2312" w:hint="eastAsia"/>
          <w:sz w:val="28"/>
          <w:szCs w:val="28"/>
        </w:rPr>
        <w:t>日以后出生；</w:t>
      </w:r>
    </w:p>
    <w:p w:rsidR="000620EC" w:rsidRDefault="008C2A8B">
      <w:pPr>
        <w:spacing w:line="520" w:lineRule="exact"/>
        <w:ind w:firstLineChars="200" w:firstLine="560"/>
        <w:rPr>
          <w:rFonts w:ascii="仿宋_GB2312" w:hAnsi="仿宋_GB2312" w:cs="仿宋_GB2312"/>
          <w:sz w:val="28"/>
          <w:szCs w:val="28"/>
        </w:rPr>
      </w:pPr>
      <w:bookmarkStart w:id="1" w:name="bookmark18"/>
      <w:bookmarkEnd w:id="1"/>
      <w:r>
        <w:rPr>
          <w:rFonts w:ascii="仿宋_GB2312" w:hAnsi="仿宋_GB2312" w:cs="仿宋_GB2312" w:hint="eastAsia"/>
          <w:sz w:val="28"/>
          <w:szCs w:val="28"/>
        </w:rPr>
        <w:t>2.</w:t>
      </w:r>
      <w:r>
        <w:rPr>
          <w:rFonts w:ascii="仿宋_GB2312" w:hAnsi="仿宋_GB2312" w:cs="仿宋_GB2312" w:hint="eastAsia"/>
          <w:sz w:val="28"/>
          <w:szCs w:val="28"/>
        </w:rPr>
        <w:t>职称：正教授（研究员）；</w:t>
      </w:r>
    </w:p>
    <w:p w:rsidR="000620EC" w:rsidRDefault="008C2A8B">
      <w:pPr>
        <w:spacing w:line="520" w:lineRule="exact"/>
        <w:ind w:firstLineChars="200" w:firstLine="560"/>
        <w:rPr>
          <w:rFonts w:ascii="仿宋_GB2312" w:hAnsi="仿宋_GB2312" w:cs="仿宋_GB2312"/>
          <w:sz w:val="28"/>
          <w:szCs w:val="28"/>
        </w:rPr>
      </w:pPr>
      <w:bookmarkStart w:id="2" w:name="bookmark19"/>
      <w:bookmarkEnd w:id="2"/>
      <w:r>
        <w:rPr>
          <w:rFonts w:ascii="仿宋_GB2312" w:hAnsi="仿宋_GB2312" w:cs="仿宋_GB2312" w:hint="eastAsia"/>
          <w:sz w:val="28"/>
          <w:szCs w:val="28"/>
        </w:rPr>
        <w:t>3.</w:t>
      </w:r>
      <w:r>
        <w:rPr>
          <w:rFonts w:ascii="仿宋_GB2312" w:hAnsi="仿宋_GB2312" w:cs="仿宋_GB2312" w:hint="eastAsia"/>
          <w:sz w:val="28"/>
          <w:szCs w:val="28"/>
        </w:rPr>
        <w:t>特别优秀者年龄可适当放宽至</w:t>
      </w:r>
      <w:r>
        <w:rPr>
          <w:rFonts w:ascii="仿宋_GB2312" w:hAnsi="仿宋_GB2312" w:cs="仿宋_GB2312" w:hint="eastAsia"/>
          <w:sz w:val="28"/>
          <w:szCs w:val="28"/>
        </w:rPr>
        <w:t>60</w:t>
      </w:r>
      <w:r>
        <w:rPr>
          <w:rFonts w:ascii="仿宋_GB2312" w:hAnsi="仿宋_GB2312" w:cs="仿宋_GB2312" w:hint="eastAsia"/>
          <w:sz w:val="28"/>
          <w:szCs w:val="28"/>
        </w:rPr>
        <w:t>周岁（单篇论文影响因子在</w:t>
      </w:r>
      <w:r>
        <w:rPr>
          <w:rFonts w:ascii="仿宋_GB2312" w:hAnsi="仿宋_GB2312" w:cs="仿宋_GB2312" w:hint="eastAsia"/>
          <w:sz w:val="28"/>
          <w:szCs w:val="28"/>
        </w:rPr>
        <w:t>5</w:t>
      </w:r>
      <w:r>
        <w:rPr>
          <w:rFonts w:ascii="仿宋_GB2312" w:hAnsi="仿宋_GB2312" w:cs="仿宋_GB2312" w:hint="eastAsia"/>
          <w:sz w:val="28"/>
          <w:szCs w:val="28"/>
        </w:rPr>
        <w:t>分以上、或近</w:t>
      </w:r>
      <w:r>
        <w:rPr>
          <w:rFonts w:ascii="仿宋_GB2312" w:hAnsi="仿宋_GB2312" w:cs="仿宋_GB2312" w:hint="eastAsia"/>
          <w:sz w:val="28"/>
          <w:szCs w:val="28"/>
        </w:rPr>
        <w:t>5</w:t>
      </w:r>
      <w:r>
        <w:rPr>
          <w:rFonts w:ascii="仿宋_GB2312" w:hAnsi="仿宋_GB2312" w:cs="仿宋_GB2312" w:hint="eastAsia"/>
          <w:sz w:val="28"/>
          <w:szCs w:val="28"/>
        </w:rPr>
        <w:t>年发表论文的影响因子累计达</w:t>
      </w:r>
      <w:r>
        <w:rPr>
          <w:rFonts w:ascii="仿宋_GB2312" w:hAnsi="仿宋_GB2312" w:cs="仿宋_GB2312" w:hint="eastAsia"/>
          <w:sz w:val="28"/>
          <w:szCs w:val="28"/>
        </w:rPr>
        <w:t>10</w:t>
      </w:r>
      <w:r>
        <w:rPr>
          <w:rFonts w:ascii="仿宋_GB2312" w:hAnsi="仿宋_GB2312" w:cs="仿宋_GB2312" w:hint="eastAsia"/>
          <w:sz w:val="28"/>
          <w:szCs w:val="28"/>
        </w:rPr>
        <w:t>分以上、该</w:t>
      </w:r>
      <w:r>
        <w:rPr>
          <w:rFonts w:ascii="仿宋_GB2312" w:hAnsi="仿宋_GB2312" w:cs="仿宋_GB2312" w:hint="eastAsia"/>
          <w:sz w:val="28"/>
          <w:szCs w:val="28"/>
        </w:rPr>
        <w:t xml:space="preserve"> </w:t>
      </w:r>
      <w:r>
        <w:rPr>
          <w:rFonts w:ascii="仿宋_GB2312" w:hAnsi="仿宋_GB2312" w:cs="仿宋_GB2312" w:hint="eastAsia"/>
          <w:sz w:val="28"/>
          <w:szCs w:val="28"/>
        </w:rPr>
        <w:t>学科带头人、长江学者、国家级科技成果奖二等奖以上获得者等）；</w:t>
      </w:r>
      <w:r>
        <w:rPr>
          <w:rFonts w:ascii="仿宋_GB2312" w:hAnsi="仿宋_GB2312" w:cs="仿宋_GB2312" w:hint="eastAsia"/>
          <w:sz w:val="28"/>
          <w:szCs w:val="28"/>
        </w:rPr>
        <w:t xml:space="preserve"> </w:t>
      </w:r>
      <w:r>
        <w:rPr>
          <w:rFonts w:ascii="仿宋_GB2312" w:hAnsi="仿宋_GB2312" w:cs="仿宋_GB2312" w:hint="eastAsia"/>
          <w:sz w:val="28"/>
          <w:szCs w:val="28"/>
        </w:rPr>
        <w:t>特别优秀的副教授或讲师，不受年龄和职称限制，也可申请（以第一作者或通讯作者身份发表论文的影响因子在</w:t>
      </w:r>
      <w:r>
        <w:rPr>
          <w:rFonts w:ascii="仿宋_GB2312" w:hAnsi="仿宋_GB2312" w:cs="仿宋_GB2312" w:hint="eastAsia"/>
          <w:sz w:val="28"/>
          <w:szCs w:val="28"/>
        </w:rPr>
        <w:t>5</w:t>
      </w:r>
      <w:r>
        <w:rPr>
          <w:rFonts w:ascii="仿宋_GB2312" w:hAnsi="仿宋_GB2312" w:cs="仿宋_GB2312" w:hint="eastAsia"/>
          <w:sz w:val="28"/>
          <w:szCs w:val="28"/>
        </w:rPr>
        <w:t>分以上、或近</w:t>
      </w:r>
      <w:r>
        <w:rPr>
          <w:rFonts w:ascii="仿宋_GB2312" w:hAnsi="仿宋_GB2312" w:cs="仿宋_GB2312" w:hint="eastAsia"/>
          <w:sz w:val="28"/>
          <w:szCs w:val="28"/>
        </w:rPr>
        <w:t xml:space="preserve">5 </w:t>
      </w:r>
      <w:r>
        <w:rPr>
          <w:rFonts w:ascii="仿宋_GB2312" w:hAnsi="仿宋_GB2312" w:cs="仿宋_GB2312" w:hint="eastAsia"/>
          <w:sz w:val="28"/>
          <w:szCs w:val="28"/>
        </w:rPr>
        <w:t>年内发表论文的影响因子累计达</w:t>
      </w:r>
      <w:r>
        <w:rPr>
          <w:rFonts w:ascii="仿宋_GB2312" w:hAnsi="仿宋_GB2312" w:cs="仿宋_GB2312" w:hint="eastAsia"/>
          <w:sz w:val="28"/>
          <w:szCs w:val="28"/>
        </w:rPr>
        <w:t>20</w:t>
      </w:r>
      <w:r>
        <w:rPr>
          <w:rFonts w:ascii="仿宋_GB2312" w:hAnsi="仿宋_GB2312" w:cs="仿宋_GB2312" w:hint="eastAsia"/>
          <w:sz w:val="28"/>
          <w:szCs w:val="28"/>
        </w:rPr>
        <w:t>分以上、国家级科技成果奖二等奖以上获得者、国务院杰出青年称号获得者等）；</w:t>
      </w:r>
    </w:p>
    <w:p w:rsidR="000620EC" w:rsidRDefault="008C2A8B">
      <w:pPr>
        <w:spacing w:line="520" w:lineRule="exact"/>
        <w:ind w:firstLineChars="200" w:firstLine="560"/>
        <w:rPr>
          <w:rFonts w:ascii="仿宋_GB2312" w:hAnsi="仿宋_GB2312" w:cs="仿宋_GB2312"/>
          <w:sz w:val="28"/>
          <w:szCs w:val="28"/>
        </w:rPr>
      </w:pPr>
      <w:bookmarkStart w:id="3" w:name="bookmark20"/>
      <w:bookmarkEnd w:id="3"/>
      <w:r>
        <w:rPr>
          <w:rFonts w:ascii="仿宋_GB2312" w:hAnsi="仿宋_GB2312" w:cs="仿宋_GB2312" w:hint="eastAsia"/>
          <w:sz w:val="28"/>
          <w:szCs w:val="28"/>
        </w:rPr>
        <w:t>4.</w:t>
      </w:r>
      <w:r>
        <w:rPr>
          <w:rFonts w:ascii="仿宋_GB2312" w:hAnsi="仿宋_GB2312" w:cs="仿宋_GB2312" w:hint="eastAsia"/>
          <w:sz w:val="28"/>
          <w:szCs w:val="28"/>
        </w:rPr>
        <w:t>拥有专业论文、论著、科研成果等；</w:t>
      </w:r>
    </w:p>
    <w:p w:rsidR="000620EC" w:rsidRDefault="008C2A8B">
      <w:pPr>
        <w:spacing w:line="520" w:lineRule="exact"/>
        <w:ind w:firstLineChars="200" w:firstLine="560"/>
        <w:rPr>
          <w:rFonts w:ascii="仿宋_GB2312" w:hAnsi="仿宋_GB2312" w:cs="仿宋_GB2312"/>
          <w:sz w:val="28"/>
          <w:szCs w:val="28"/>
        </w:rPr>
      </w:pPr>
      <w:bookmarkStart w:id="4" w:name="bookmark21"/>
      <w:bookmarkEnd w:id="4"/>
      <w:r>
        <w:rPr>
          <w:rFonts w:ascii="仿宋_GB2312" w:hAnsi="仿宋_GB2312" w:cs="仿宋_GB2312" w:hint="eastAsia"/>
          <w:sz w:val="28"/>
          <w:szCs w:val="28"/>
        </w:rPr>
        <w:t>5.</w:t>
      </w:r>
      <w:r>
        <w:rPr>
          <w:rFonts w:ascii="仿宋_GB2312" w:hAnsi="仿宋_GB2312" w:cs="仿宋_GB2312" w:hint="eastAsia"/>
          <w:sz w:val="28"/>
          <w:szCs w:val="28"/>
        </w:rPr>
        <w:t>报名时提交科研成果（英语论文清单：作者姓名、</w:t>
      </w:r>
      <w:r>
        <w:rPr>
          <w:rFonts w:ascii="仿宋_GB2312" w:hAnsi="仿宋_GB2312" w:cs="仿宋_GB2312" w:hint="eastAsia"/>
          <w:sz w:val="28"/>
          <w:szCs w:val="28"/>
        </w:rPr>
        <w:t>题目、学术刊物名称、卷</w:t>
      </w:r>
      <w:r>
        <w:rPr>
          <w:rFonts w:ascii="仿宋_GB2312" w:hAnsi="仿宋_GB2312" w:cs="仿宋_GB2312" w:hint="eastAsia"/>
          <w:sz w:val="28"/>
          <w:szCs w:val="28"/>
        </w:rPr>
        <w:t>/</w:t>
      </w:r>
      <w:r>
        <w:rPr>
          <w:rFonts w:ascii="仿宋_GB2312" w:hAnsi="仿宋_GB2312" w:cs="仿宋_GB2312" w:hint="eastAsia"/>
          <w:sz w:val="28"/>
          <w:szCs w:val="28"/>
        </w:rPr>
        <w:t>号</w:t>
      </w:r>
      <w:r>
        <w:rPr>
          <w:rFonts w:ascii="仿宋_GB2312" w:hAnsi="仿宋_GB2312" w:cs="仿宋_GB2312" w:hint="eastAsia"/>
          <w:sz w:val="28"/>
          <w:szCs w:val="28"/>
        </w:rPr>
        <w:t>/</w:t>
      </w:r>
      <w:r>
        <w:rPr>
          <w:rFonts w:ascii="仿宋_GB2312" w:hAnsi="仿宋_GB2312" w:cs="仿宋_GB2312" w:hint="eastAsia"/>
          <w:sz w:val="28"/>
          <w:szCs w:val="28"/>
        </w:rPr>
        <w:t>页数等，并另附各自的影响因子、引文索引等清单，拥有专业论文、论著、科研成果等）；</w:t>
      </w:r>
    </w:p>
    <w:p w:rsidR="000620EC" w:rsidRDefault="008C2A8B">
      <w:pPr>
        <w:spacing w:line="520" w:lineRule="exact"/>
        <w:ind w:firstLineChars="200" w:firstLine="560"/>
        <w:rPr>
          <w:rFonts w:ascii="仿宋_GB2312" w:hAnsi="仿宋_GB2312" w:cs="仿宋_GB2312"/>
          <w:sz w:val="28"/>
          <w:szCs w:val="28"/>
        </w:rPr>
      </w:pPr>
      <w:bookmarkStart w:id="5" w:name="bookmark22"/>
      <w:bookmarkEnd w:id="5"/>
      <w:r>
        <w:rPr>
          <w:rFonts w:ascii="仿宋_GB2312" w:hAnsi="仿宋_GB2312" w:cs="仿宋_GB2312" w:hint="eastAsia"/>
          <w:sz w:val="28"/>
          <w:szCs w:val="28"/>
        </w:rPr>
        <w:t>6.</w:t>
      </w:r>
      <w:r>
        <w:rPr>
          <w:rFonts w:ascii="仿宋_GB2312" w:hAnsi="仿宋_GB2312" w:cs="仿宋_GB2312" w:hint="eastAsia"/>
          <w:sz w:val="28"/>
          <w:szCs w:val="28"/>
        </w:rPr>
        <w:t>可与合作伙伴以</w:t>
      </w:r>
      <w:r>
        <w:rPr>
          <w:rFonts w:ascii="仿宋_GB2312" w:hAnsi="仿宋_GB2312" w:cs="仿宋_GB2312" w:hint="eastAsia"/>
          <w:b/>
          <w:bCs/>
          <w:sz w:val="28"/>
          <w:szCs w:val="28"/>
        </w:rPr>
        <w:t>英文或日文</w:t>
      </w:r>
      <w:r>
        <w:rPr>
          <w:rFonts w:ascii="仿宋_GB2312" w:hAnsi="仿宋_GB2312" w:cs="仿宋_GB2312" w:hint="eastAsia"/>
          <w:sz w:val="28"/>
          <w:szCs w:val="28"/>
        </w:rPr>
        <w:t>顺畅交流和沟通，并可发表英文论文；</w:t>
      </w:r>
    </w:p>
    <w:p w:rsidR="000620EC" w:rsidRDefault="008C2A8B">
      <w:pPr>
        <w:spacing w:line="520" w:lineRule="exact"/>
        <w:ind w:firstLineChars="200" w:firstLine="560"/>
        <w:rPr>
          <w:rFonts w:ascii="仿宋_GB2312" w:hAnsi="仿宋_GB2312" w:cs="仿宋_GB2312"/>
          <w:sz w:val="28"/>
          <w:szCs w:val="28"/>
        </w:rPr>
      </w:pPr>
      <w:bookmarkStart w:id="6" w:name="bookmark23"/>
      <w:bookmarkEnd w:id="6"/>
      <w:r>
        <w:rPr>
          <w:rFonts w:ascii="仿宋_GB2312" w:hAnsi="仿宋_GB2312" w:cs="仿宋_GB2312" w:hint="eastAsia"/>
          <w:sz w:val="28"/>
          <w:szCs w:val="28"/>
        </w:rPr>
        <w:t>7.</w:t>
      </w:r>
      <w:r>
        <w:rPr>
          <w:rFonts w:ascii="仿宋_GB2312" w:hAnsi="仿宋_GB2312" w:cs="仿宋_GB2312" w:hint="eastAsia"/>
          <w:sz w:val="28"/>
          <w:szCs w:val="28"/>
        </w:rPr>
        <w:t>研究目的明确，能顺利开展研究活动，愿为提高中国医疗水平作贡献；</w:t>
      </w:r>
    </w:p>
    <w:p w:rsidR="000620EC" w:rsidRDefault="008C2A8B">
      <w:pPr>
        <w:spacing w:line="520" w:lineRule="exact"/>
        <w:ind w:firstLineChars="200" w:firstLine="560"/>
        <w:rPr>
          <w:rFonts w:ascii="仿宋_GB2312" w:hAnsi="仿宋_GB2312" w:cs="仿宋_GB2312"/>
          <w:sz w:val="28"/>
          <w:szCs w:val="28"/>
        </w:rPr>
      </w:pPr>
      <w:bookmarkStart w:id="7" w:name="bookmark24"/>
      <w:bookmarkEnd w:id="7"/>
      <w:r>
        <w:rPr>
          <w:rFonts w:ascii="仿宋_GB2312" w:hAnsi="仿宋_GB2312" w:cs="仿宋_GB2312" w:hint="eastAsia"/>
          <w:sz w:val="28"/>
          <w:szCs w:val="28"/>
        </w:rPr>
        <w:t>8.</w:t>
      </w:r>
      <w:r>
        <w:rPr>
          <w:rFonts w:ascii="仿宋_GB2312" w:hAnsi="仿宋_GB2312" w:cs="仿宋_GB2312" w:hint="eastAsia"/>
          <w:sz w:val="28"/>
          <w:szCs w:val="28"/>
        </w:rPr>
        <w:t>正在与日方开展共同研究者；</w:t>
      </w:r>
    </w:p>
    <w:p w:rsidR="000620EC" w:rsidRDefault="008C2A8B">
      <w:pPr>
        <w:spacing w:line="520" w:lineRule="exact"/>
        <w:ind w:firstLineChars="200" w:firstLine="560"/>
        <w:rPr>
          <w:rFonts w:ascii="仿宋_GB2312" w:hAnsi="仿宋_GB2312" w:cs="仿宋_GB2312"/>
          <w:sz w:val="28"/>
          <w:szCs w:val="28"/>
        </w:rPr>
      </w:pPr>
      <w:bookmarkStart w:id="8" w:name="bookmark25"/>
      <w:bookmarkStart w:id="9" w:name="bookmark26"/>
      <w:bookmarkEnd w:id="8"/>
      <w:bookmarkEnd w:id="9"/>
      <w:r>
        <w:rPr>
          <w:rFonts w:ascii="仿宋_GB2312" w:hAnsi="仿宋_GB2312" w:cs="仿宋_GB2312" w:hint="eastAsia"/>
          <w:sz w:val="28"/>
          <w:szCs w:val="28"/>
        </w:rPr>
        <w:t>9.</w:t>
      </w:r>
      <w:r>
        <w:rPr>
          <w:rFonts w:ascii="仿宋_GB2312" w:hAnsi="仿宋_GB2312" w:cs="仿宋_GB2312" w:hint="eastAsia"/>
          <w:sz w:val="28"/>
          <w:szCs w:val="28"/>
        </w:rPr>
        <w:t>报名时取得日方接收单位（共同研究者）的同意函（可自己联系，也可通过日中医学协会取得同意接收函）。</w:t>
      </w:r>
    </w:p>
    <w:p w:rsidR="000620EC" w:rsidRDefault="000620EC">
      <w:pPr>
        <w:spacing w:line="520" w:lineRule="exact"/>
        <w:ind w:firstLineChars="200" w:firstLine="562"/>
        <w:rPr>
          <w:rFonts w:ascii="仿宋_GB2312" w:hAnsi="仿宋_GB2312" w:cs="仿宋_GB2312"/>
          <w:b/>
          <w:bCs/>
          <w:sz w:val="28"/>
          <w:szCs w:val="28"/>
        </w:rPr>
      </w:pPr>
    </w:p>
    <w:p w:rsidR="000620EC" w:rsidRDefault="008C2A8B">
      <w:pPr>
        <w:spacing w:line="520" w:lineRule="exact"/>
        <w:ind w:firstLineChars="200" w:firstLine="562"/>
        <w:rPr>
          <w:rFonts w:ascii="仿宋_GB2312" w:hAnsi="仿宋_GB2312" w:cs="仿宋_GB2312"/>
          <w:b/>
          <w:bCs/>
          <w:sz w:val="28"/>
          <w:szCs w:val="28"/>
        </w:rPr>
      </w:pPr>
      <w:r>
        <w:rPr>
          <w:rFonts w:ascii="仿宋_GB2312" w:hAnsi="仿宋_GB2312" w:cs="仿宋_GB2312" w:hint="eastAsia"/>
          <w:b/>
          <w:bCs/>
          <w:sz w:val="28"/>
          <w:szCs w:val="28"/>
        </w:rPr>
        <w:t>三、推荐程序</w:t>
      </w:r>
    </w:p>
    <w:p w:rsidR="000620EC" w:rsidRDefault="008C2A8B">
      <w:pPr>
        <w:numPr>
          <w:ilvl w:val="255"/>
          <w:numId w:val="0"/>
        </w:numPr>
        <w:spacing w:line="540" w:lineRule="exact"/>
        <w:ind w:firstLineChars="200" w:firstLine="560"/>
        <w:rPr>
          <w:rFonts w:ascii="仿宋_GB2312" w:hAnsi="仿宋_GB2312" w:cs="仿宋_GB2312"/>
          <w:sz w:val="28"/>
          <w:szCs w:val="28"/>
        </w:rPr>
      </w:pPr>
      <w:r>
        <w:rPr>
          <w:rFonts w:ascii="仿宋_GB2312" w:hAnsi="仿宋_GB2312" w:cs="仿宋_GB2312" w:hint="eastAsia"/>
          <w:sz w:val="28"/>
          <w:szCs w:val="28"/>
        </w:rPr>
        <w:t>1.</w:t>
      </w:r>
      <w:r>
        <w:rPr>
          <w:rFonts w:ascii="仿宋_GB2312" w:hAnsi="仿宋_GB2312" w:cs="仿宋_GB2312" w:hint="eastAsia"/>
          <w:sz w:val="28"/>
          <w:szCs w:val="28"/>
        </w:rPr>
        <w:t>计划申报人员向所在单位提出初步申请，单位根据学科发展和人才培养需要，依托教学研究、科学研究项目或研究课题，确定合适推荐人选。推荐名单须经党政</w:t>
      </w:r>
      <w:r>
        <w:rPr>
          <w:rFonts w:ascii="仿宋_GB2312" w:hAnsi="仿宋_GB2312" w:cs="仿宋_GB2312" w:hint="eastAsia"/>
          <w:sz w:val="28"/>
          <w:szCs w:val="28"/>
        </w:rPr>
        <w:t>联席会议</w:t>
      </w:r>
      <w:r>
        <w:rPr>
          <w:rFonts w:ascii="仿宋_GB2312" w:hAnsi="仿宋_GB2312" w:cs="仿宋_GB2312" w:hint="eastAsia"/>
          <w:sz w:val="28"/>
          <w:szCs w:val="28"/>
        </w:rPr>
        <w:t>讨论通过。</w:t>
      </w:r>
      <w:r>
        <w:rPr>
          <w:rFonts w:ascii="仿宋_GB2312" w:hAnsi="仿宋_GB2312" w:cs="仿宋_GB2312" w:hint="eastAsia"/>
          <w:sz w:val="28"/>
          <w:szCs w:val="28"/>
        </w:rPr>
        <w:t xml:space="preserve"> </w:t>
      </w:r>
    </w:p>
    <w:p w:rsidR="000620EC" w:rsidRDefault="008C2A8B" w:rsidP="008C2A8B">
      <w:pPr>
        <w:ind w:leftChars="174" w:left="557" w:firstLineChars="51" w:firstLine="143"/>
        <w:rPr>
          <w:rFonts w:ascii="仿宋_GB2312" w:hAnsi="仿宋_GB2312" w:cs="仿宋_GB2312"/>
          <w:sz w:val="28"/>
          <w:szCs w:val="28"/>
        </w:rPr>
        <w:pPrChange w:id="10" w:author="Windows 用户" w:date="2019-09-24T08:47:00Z">
          <w:pPr>
            <w:ind w:leftChars="174" w:left="557" w:firstLineChars="51" w:firstLine="143"/>
          </w:pPr>
        </w:pPrChange>
      </w:pPr>
      <w:r>
        <w:rPr>
          <w:rFonts w:ascii="仿宋_GB2312" w:hAnsi="仿宋_GB2312" w:cs="仿宋_GB2312" w:hint="eastAsia"/>
          <w:sz w:val="28"/>
          <w:szCs w:val="28"/>
        </w:rPr>
        <w:t>2.</w:t>
      </w:r>
      <w:r>
        <w:rPr>
          <w:rFonts w:ascii="仿宋_GB2312" w:hAnsi="仿宋_GB2312" w:cs="仿宋_GB2312" w:hint="eastAsia"/>
          <w:b/>
          <w:bCs/>
          <w:sz w:val="28"/>
          <w:szCs w:val="28"/>
        </w:rPr>
        <w:t>201</w:t>
      </w:r>
      <w:r>
        <w:rPr>
          <w:rFonts w:ascii="仿宋_GB2312" w:hAnsi="仿宋_GB2312" w:cs="仿宋_GB2312" w:hint="eastAsia"/>
          <w:b/>
          <w:bCs/>
          <w:sz w:val="28"/>
          <w:szCs w:val="28"/>
        </w:rPr>
        <w:t>9</w:t>
      </w:r>
      <w:r>
        <w:rPr>
          <w:rFonts w:ascii="仿宋_GB2312" w:hAnsi="仿宋_GB2312" w:cs="仿宋_GB2312" w:hint="eastAsia"/>
          <w:b/>
          <w:bCs/>
          <w:sz w:val="28"/>
          <w:szCs w:val="28"/>
        </w:rPr>
        <w:t>年</w:t>
      </w:r>
      <w:r>
        <w:rPr>
          <w:rFonts w:ascii="仿宋_GB2312" w:hAnsi="仿宋_GB2312" w:cs="仿宋_GB2312" w:hint="eastAsia"/>
          <w:b/>
          <w:bCs/>
          <w:sz w:val="28"/>
          <w:szCs w:val="28"/>
        </w:rPr>
        <w:t>9</w:t>
      </w:r>
      <w:r>
        <w:rPr>
          <w:rFonts w:ascii="仿宋_GB2312" w:hAnsi="仿宋_GB2312" w:cs="仿宋_GB2312" w:hint="eastAsia"/>
          <w:b/>
          <w:bCs/>
          <w:sz w:val="28"/>
          <w:szCs w:val="28"/>
        </w:rPr>
        <w:t>月</w:t>
      </w:r>
      <w:r>
        <w:rPr>
          <w:rFonts w:ascii="仿宋_GB2312" w:hAnsi="仿宋_GB2312" w:cs="仿宋_GB2312" w:hint="eastAsia"/>
          <w:b/>
          <w:bCs/>
          <w:sz w:val="28"/>
          <w:szCs w:val="28"/>
        </w:rPr>
        <w:t>25</w:t>
      </w:r>
      <w:r>
        <w:rPr>
          <w:rFonts w:ascii="仿宋_GB2312" w:hAnsi="仿宋_GB2312" w:cs="仿宋_GB2312" w:hint="eastAsia"/>
          <w:b/>
          <w:bCs/>
          <w:sz w:val="28"/>
          <w:szCs w:val="28"/>
        </w:rPr>
        <w:t>日前</w:t>
      </w:r>
      <w:r>
        <w:rPr>
          <w:rFonts w:ascii="仿宋_GB2312" w:hAnsi="仿宋_GB2312" w:cs="仿宋_GB2312" w:hint="eastAsia"/>
          <w:sz w:val="28"/>
          <w:szCs w:val="28"/>
        </w:rPr>
        <w:t>，申请人</w:t>
      </w:r>
      <w:r>
        <w:rPr>
          <w:rFonts w:ascii="仿宋_GB2312" w:hAnsi="仿宋_GB2312" w:cs="仿宋_GB2312" w:hint="eastAsia"/>
          <w:sz w:val="28"/>
          <w:szCs w:val="28"/>
        </w:rPr>
        <w:t>登陆人力资源管理系统（</w:t>
      </w:r>
      <w:r>
        <w:rPr>
          <w:rFonts w:ascii="仿宋_GB2312" w:hAnsi="仿宋_GB2312" w:cs="仿宋_GB2312" w:hint="eastAsia"/>
          <w:sz w:val="28"/>
          <w:szCs w:val="28"/>
        </w:rPr>
        <w:t>网址：</w:t>
      </w:r>
    </w:p>
    <w:p w:rsidR="000620EC" w:rsidRDefault="008C2A8B">
      <w:pPr>
        <w:rPr>
          <w:rFonts w:ascii="仿宋_GB2312" w:hAnsi="仿宋_GB2312" w:cs="仿宋_GB2312"/>
          <w:sz w:val="28"/>
          <w:szCs w:val="28"/>
        </w:rPr>
      </w:pPr>
      <w:r>
        <w:rPr>
          <w:rFonts w:ascii="仿宋_GB2312" w:hAnsi="仿宋_GB2312" w:cs="仿宋_GB2312" w:hint="eastAsia"/>
          <w:sz w:val="28"/>
          <w:szCs w:val="28"/>
        </w:rPr>
        <w:t>http://uems.sysu.edu.cn/hrs/login.jsp?FM_SYS_ID=hrs</w:t>
      </w:r>
      <w:r>
        <w:rPr>
          <w:rFonts w:ascii="仿宋_GB2312" w:hAnsi="仿宋_GB2312" w:cs="仿宋_GB2312" w:hint="eastAsia"/>
          <w:sz w:val="28"/>
          <w:szCs w:val="28"/>
        </w:rPr>
        <w:t>）</w:t>
      </w:r>
      <w:r>
        <w:rPr>
          <w:rFonts w:ascii="仿宋_GB2312" w:hAnsi="仿宋_GB2312" w:cs="仿宋_GB2312" w:hint="eastAsia"/>
          <w:sz w:val="28"/>
          <w:szCs w:val="28"/>
        </w:rPr>
        <w:t>-</w:t>
      </w:r>
      <w:r>
        <w:rPr>
          <w:rFonts w:ascii="仿宋_GB2312" w:hAnsi="仿宋_GB2312" w:cs="仿宋_GB2312" w:hint="eastAsia"/>
          <w:sz w:val="28"/>
          <w:szCs w:val="28"/>
        </w:rPr>
        <w:t>出国（境）管理</w:t>
      </w:r>
      <w:r>
        <w:rPr>
          <w:rFonts w:ascii="仿宋_GB2312" w:hAnsi="仿宋_GB2312" w:cs="仿宋_GB2312" w:hint="eastAsia"/>
          <w:sz w:val="28"/>
          <w:szCs w:val="28"/>
        </w:rPr>
        <w:t>-</w:t>
      </w:r>
      <w:r>
        <w:rPr>
          <w:rFonts w:ascii="仿宋_GB2312" w:hAnsi="仿宋_GB2312" w:cs="仿宋_GB2312" w:hint="eastAsia"/>
          <w:sz w:val="28"/>
          <w:szCs w:val="28"/>
        </w:rPr>
        <w:t>出国（境）项目申报</w:t>
      </w:r>
      <w:r>
        <w:rPr>
          <w:rFonts w:ascii="仿宋_GB2312" w:hAnsi="仿宋_GB2312" w:cs="仿宋_GB2312" w:hint="eastAsia"/>
          <w:sz w:val="28"/>
          <w:szCs w:val="28"/>
        </w:rPr>
        <w:t>-</w:t>
      </w:r>
      <w:r>
        <w:rPr>
          <w:rFonts w:ascii="仿宋_GB2312" w:hAnsi="仿宋_GB2312" w:cs="仿宋_GB2312" w:hint="eastAsia"/>
          <w:sz w:val="28"/>
          <w:szCs w:val="28"/>
        </w:rPr>
        <w:t>个人申报处填报申请信息（教职工操作手册请在填报说明处下载），并上传以下附件材料</w:t>
      </w:r>
      <w:r>
        <w:rPr>
          <w:rFonts w:ascii="仿宋_GB2312" w:hAnsi="仿宋_GB2312" w:cs="仿宋_GB2312" w:hint="eastAsia"/>
          <w:sz w:val="28"/>
          <w:szCs w:val="28"/>
        </w:rPr>
        <w:t>：</w:t>
      </w:r>
      <w:r>
        <w:rPr>
          <w:rFonts w:ascii="仿宋_GB2312" w:hAnsi="仿宋_GB2312" w:cs="仿宋_GB2312" w:hint="eastAsia"/>
          <w:sz w:val="28"/>
          <w:szCs w:val="28"/>
        </w:rPr>
        <w:t>个人简历、</w:t>
      </w:r>
      <w:r>
        <w:rPr>
          <w:rFonts w:ascii="仿宋_GB2312" w:hAnsi="仿宋_GB2312" w:cs="仿宋_GB2312" w:hint="eastAsia"/>
          <w:sz w:val="28"/>
          <w:szCs w:val="28"/>
        </w:rPr>
        <w:t>《</w:t>
      </w:r>
      <w:r>
        <w:rPr>
          <w:rFonts w:ascii="仿宋_GB2312" w:hAnsi="仿宋_GB2312" w:cs="仿宋_GB2312" w:hint="eastAsia"/>
          <w:sz w:val="28"/>
          <w:szCs w:val="28"/>
        </w:rPr>
        <w:t>中</w:t>
      </w:r>
      <w:r>
        <w:rPr>
          <w:rFonts w:ascii="仿宋_GB2312" w:hAnsi="仿宋_GB2312" w:cs="仿宋_GB2312" w:hint="eastAsia"/>
          <w:sz w:val="28"/>
          <w:szCs w:val="28"/>
        </w:rPr>
        <w:t>日</w:t>
      </w:r>
      <w:r>
        <w:rPr>
          <w:rFonts w:ascii="仿宋_GB2312" w:hAnsi="仿宋_GB2312" w:cs="仿宋_GB2312" w:hint="eastAsia"/>
          <w:sz w:val="28"/>
          <w:szCs w:val="28"/>
        </w:rPr>
        <w:t>笹川医学奖学金</w:t>
      </w:r>
      <w:r>
        <w:rPr>
          <w:rFonts w:ascii="仿宋_GB2312" w:hAnsi="仿宋_GB2312" w:cs="仿宋_GB2312" w:hint="eastAsia"/>
          <w:sz w:val="28"/>
          <w:szCs w:val="28"/>
        </w:rPr>
        <w:t>项目第</w:t>
      </w:r>
      <w:r>
        <w:rPr>
          <w:rFonts w:ascii="仿宋_GB2312" w:hAnsi="仿宋_GB2312" w:cs="仿宋_GB2312" w:hint="eastAsia"/>
          <w:sz w:val="28"/>
          <w:szCs w:val="28"/>
        </w:rPr>
        <w:t>42</w:t>
      </w:r>
      <w:r>
        <w:rPr>
          <w:rFonts w:ascii="仿宋_GB2312" w:hAnsi="仿宋_GB2312" w:cs="仿宋_GB2312" w:hint="eastAsia"/>
          <w:sz w:val="28"/>
          <w:szCs w:val="28"/>
        </w:rPr>
        <w:t>期申请表（共同研究型）</w:t>
      </w:r>
      <w:r>
        <w:rPr>
          <w:rFonts w:ascii="仿宋_GB2312" w:hAnsi="仿宋_GB2312" w:cs="仿宋_GB2312" w:hint="eastAsia"/>
          <w:sz w:val="28"/>
          <w:szCs w:val="28"/>
        </w:rPr>
        <w:t>》</w:t>
      </w:r>
      <w:r>
        <w:rPr>
          <w:rFonts w:ascii="仿宋_GB2312" w:hAnsi="仿宋_GB2312" w:cs="仿宋_GB2312" w:hint="eastAsia"/>
          <w:sz w:val="28"/>
          <w:szCs w:val="28"/>
        </w:rPr>
        <w:t>（详见附件</w:t>
      </w:r>
      <w:r>
        <w:rPr>
          <w:rFonts w:ascii="仿宋_GB2312" w:hAnsi="仿宋_GB2312" w:cs="仿宋_GB2312" w:hint="eastAsia"/>
          <w:sz w:val="28"/>
          <w:szCs w:val="28"/>
        </w:rPr>
        <w:t>1</w:t>
      </w:r>
      <w:r>
        <w:rPr>
          <w:rFonts w:ascii="仿宋_GB2312" w:hAnsi="仿宋_GB2312" w:cs="仿宋_GB2312" w:hint="eastAsia"/>
          <w:sz w:val="28"/>
          <w:szCs w:val="28"/>
        </w:rPr>
        <w:t>）、</w:t>
      </w:r>
      <w:r>
        <w:rPr>
          <w:rFonts w:ascii="仿宋_GB2312" w:hAnsi="仿宋_GB2312" w:cs="仿宋_GB2312" w:hint="eastAsia"/>
          <w:sz w:val="28"/>
          <w:szCs w:val="28"/>
        </w:rPr>
        <w:t>《中日笹川医学奖学金项目研究计划同意书（共同研究型）》</w:t>
      </w:r>
      <w:r>
        <w:rPr>
          <w:rFonts w:ascii="仿宋_GB2312" w:hAnsi="仿宋_GB2312" w:cs="仿宋_GB2312" w:hint="eastAsia"/>
          <w:sz w:val="28"/>
          <w:szCs w:val="28"/>
        </w:rPr>
        <w:t>（详见附件</w:t>
      </w:r>
      <w:r>
        <w:rPr>
          <w:rFonts w:ascii="仿宋_GB2312" w:hAnsi="仿宋_GB2312" w:cs="仿宋_GB2312" w:hint="eastAsia"/>
          <w:sz w:val="28"/>
          <w:szCs w:val="28"/>
        </w:rPr>
        <w:t>2</w:t>
      </w:r>
      <w:r>
        <w:rPr>
          <w:rFonts w:ascii="仿宋_GB2312" w:hAnsi="仿宋_GB2312" w:cs="仿宋_GB2312" w:hint="eastAsia"/>
          <w:sz w:val="28"/>
          <w:szCs w:val="28"/>
        </w:rPr>
        <w:t>）</w:t>
      </w:r>
      <w:r>
        <w:rPr>
          <w:rFonts w:ascii="仿宋_GB2312" w:hAnsi="仿宋_GB2312" w:cs="仿宋_GB2312" w:hint="eastAsia"/>
          <w:sz w:val="28"/>
          <w:szCs w:val="28"/>
        </w:rPr>
        <w:t>、《中日笹川医学奖学金共同研究型英文论文清单》</w:t>
      </w:r>
      <w:r>
        <w:rPr>
          <w:rFonts w:ascii="仿宋_GB2312" w:hAnsi="仿宋_GB2312" w:cs="仿宋_GB2312" w:hint="eastAsia"/>
          <w:sz w:val="28"/>
          <w:szCs w:val="28"/>
        </w:rPr>
        <w:t>（需所在单位科研部门盖章确认）、</w:t>
      </w:r>
      <w:r>
        <w:rPr>
          <w:rFonts w:ascii="仿宋_GB2312" w:hAnsi="仿宋_GB2312" w:cs="仿宋_GB2312" w:hint="eastAsia"/>
          <w:sz w:val="28"/>
          <w:szCs w:val="28"/>
        </w:rPr>
        <w:t>身份证</w:t>
      </w:r>
      <w:r>
        <w:rPr>
          <w:rFonts w:ascii="仿宋_GB2312" w:hAnsi="仿宋_GB2312" w:cs="仿宋_GB2312" w:hint="eastAsia"/>
          <w:sz w:val="28"/>
          <w:szCs w:val="28"/>
        </w:rPr>
        <w:t>(</w:t>
      </w:r>
      <w:r>
        <w:rPr>
          <w:rFonts w:ascii="仿宋_GB2312" w:hAnsi="仿宋_GB2312" w:cs="仿宋_GB2312" w:hint="eastAsia"/>
          <w:sz w:val="28"/>
          <w:szCs w:val="28"/>
        </w:rPr>
        <w:t>复印件正反两面</w:t>
      </w:r>
      <w:r>
        <w:rPr>
          <w:rFonts w:ascii="仿宋_GB2312" w:hAnsi="仿宋_GB2312" w:cs="仿宋_GB2312" w:hint="eastAsia"/>
          <w:sz w:val="28"/>
          <w:szCs w:val="28"/>
        </w:rPr>
        <w:t>)</w:t>
      </w:r>
      <w:r>
        <w:rPr>
          <w:rFonts w:ascii="仿宋_GB2312" w:hAnsi="仿宋_GB2312" w:cs="仿宋_GB2312" w:hint="eastAsia"/>
          <w:sz w:val="28"/>
          <w:szCs w:val="28"/>
        </w:rPr>
        <w:t>、医师</w:t>
      </w:r>
      <w:r>
        <w:rPr>
          <w:rFonts w:ascii="仿宋_GB2312" w:hAnsi="仿宋_GB2312" w:cs="仿宋_GB2312" w:hint="eastAsia"/>
          <w:sz w:val="28"/>
          <w:szCs w:val="28"/>
        </w:rPr>
        <w:t>(</w:t>
      </w:r>
      <w:r>
        <w:rPr>
          <w:rFonts w:ascii="仿宋_GB2312" w:hAnsi="仿宋_GB2312" w:cs="仿宋_GB2312" w:hint="eastAsia"/>
          <w:sz w:val="28"/>
          <w:szCs w:val="28"/>
        </w:rPr>
        <w:t>口腔医师</w:t>
      </w:r>
      <w:r>
        <w:rPr>
          <w:rFonts w:ascii="仿宋_GB2312" w:hAnsi="仿宋_GB2312" w:cs="仿宋_GB2312" w:hint="eastAsia"/>
          <w:sz w:val="28"/>
          <w:szCs w:val="28"/>
        </w:rPr>
        <w:t>)</w:t>
      </w:r>
      <w:r>
        <w:rPr>
          <w:rFonts w:ascii="仿宋_GB2312" w:hAnsi="仿宋_GB2312" w:cs="仿宋_GB2312" w:hint="eastAsia"/>
          <w:sz w:val="28"/>
          <w:szCs w:val="28"/>
        </w:rPr>
        <w:t>、护士等执业资格证书</w:t>
      </w:r>
      <w:r>
        <w:rPr>
          <w:rFonts w:ascii="仿宋_GB2312" w:hAnsi="仿宋_GB2312" w:cs="仿宋_GB2312" w:hint="eastAsia"/>
          <w:sz w:val="28"/>
          <w:szCs w:val="28"/>
        </w:rPr>
        <w:t>(</w:t>
      </w:r>
      <w:r>
        <w:rPr>
          <w:rFonts w:ascii="仿宋_GB2312" w:hAnsi="仿宋_GB2312" w:cs="仿宋_GB2312" w:hint="eastAsia"/>
          <w:sz w:val="28"/>
          <w:szCs w:val="28"/>
        </w:rPr>
        <w:t>复印件</w:t>
      </w:r>
      <w:r>
        <w:rPr>
          <w:rFonts w:ascii="仿宋_GB2312" w:hAnsi="仿宋_GB2312" w:cs="仿宋_GB2312" w:hint="eastAsia"/>
          <w:sz w:val="28"/>
          <w:szCs w:val="28"/>
        </w:rPr>
        <w:t>)</w:t>
      </w:r>
      <w:r>
        <w:rPr>
          <w:rFonts w:ascii="仿宋_GB2312" w:hAnsi="仿宋_GB2312" w:cs="仿宋_GB2312" w:hint="eastAsia"/>
          <w:sz w:val="28"/>
          <w:szCs w:val="28"/>
        </w:rPr>
        <w:t>、单位出具的在职证明书</w:t>
      </w:r>
      <w:r>
        <w:rPr>
          <w:rFonts w:ascii="仿宋_GB2312" w:hAnsi="仿宋_GB2312" w:cs="仿宋_GB2312" w:hint="eastAsia"/>
          <w:sz w:val="28"/>
          <w:szCs w:val="28"/>
        </w:rPr>
        <w:t>(</w:t>
      </w:r>
      <w:r>
        <w:rPr>
          <w:rFonts w:ascii="仿宋_GB2312" w:hAnsi="仿宋_GB2312" w:cs="仿宋_GB2312" w:hint="eastAsia"/>
          <w:sz w:val="28"/>
          <w:szCs w:val="28"/>
        </w:rPr>
        <w:t>盖章的原件</w:t>
      </w:r>
      <w:r>
        <w:rPr>
          <w:rFonts w:ascii="仿宋_GB2312" w:hAnsi="仿宋_GB2312" w:cs="仿宋_GB2312" w:hint="eastAsia"/>
          <w:sz w:val="28"/>
          <w:szCs w:val="28"/>
        </w:rPr>
        <w:t>)</w:t>
      </w:r>
      <w:r>
        <w:rPr>
          <w:rFonts w:ascii="仿宋_GB2312" w:hAnsi="仿宋_GB2312" w:cs="仿宋_GB2312" w:hint="eastAsia"/>
          <w:sz w:val="28"/>
          <w:szCs w:val="28"/>
        </w:rPr>
        <w:t>、日方合作者出具的同意接受函、最高学历毕业证书以及学位证书、成绩单</w:t>
      </w:r>
      <w:r>
        <w:rPr>
          <w:rFonts w:ascii="仿宋_GB2312" w:hAnsi="仿宋_GB2312" w:cs="仿宋_GB2312" w:hint="eastAsia"/>
          <w:sz w:val="28"/>
          <w:szCs w:val="28"/>
        </w:rPr>
        <w:t>(</w:t>
      </w:r>
      <w:r>
        <w:rPr>
          <w:rFonts w:ascii="仿宋_GB2312" w:hAnsi="仿宋_GB2312" w:cs="仿宋_GB2312" w:hint="eastAsia"/>
          <w:sz w:val="28"/>
          <w:szCs w:val="28"/>
        </w:rPr>
        <w:t>复印件</w:t>
      </w:r>
      <w:r>
        <w:rPr>
          <w:rFonts w:ascii="仿宋_GB2312" w:hAnsi="仿宋_GB2312" w:cs="仿宋_GB2312" w:hint="eastAsia"/>
          <w:sz w:val="28"/>
          <w:szCs w:val="28"/>
        </w:rPr>
        <w:t>)</w:t>
      </w:r>
      <w:r>
        <w:rPr>
          <w:rFonts w:ascii="仿宋_GB2312" w:hAnsi="仿宋_GB2312" w:cs="仿宋_GB2312" w:hint="eastAsia"/>
          <w:sz w:val="28"/>
          <w:szCs w:val="28"/>
        </w:rPr>
        <w:t>、</w:t>
      </w:r>
      <w:r>
        <w:rPr>
          <w:rFonts w:ascii="仿宋_GB2312" w:hAnsi="仿宋_GB2312" w:cs="仿宋_GB2312" w:hint="eastAsia"/>
          <w:sz w:val="28"/>
          <w:szCs w:val="28"/>
        </w:rPr>
        <w:t>5</w:t>
      </w:r>
      <w:r>
        <w:rPr>
          <w:rFonts w:ascii="仿宋_GB2312" w:hAnsi="仿宋_GB2312" w:cs="仿宋_GB2312" w:hint="eastAsia"/>
          <w:sz w:val="28"/>
          <w:szCs w:val="28"/>
        </w:rPr>
        <w:t>年内发表的影响因子</w:t>
      </w:r>
      <w:r>
        <w:rPr>
          <w:rFonts w:ascii="仿宋_GB2312" w:hAnsi="仿宋_GB2312" w:cs="仿宋_GB2312" w:hint="eastAsia"/>
          <w:sz w:val="28"/>
          <w:szCs w:val="28"/>
        </w:rPr>
        <w:t>2</w:t>
      </w:r>
      <w:r>
        <w:rPr>
          <w:rFonts w:ascii="仿宋_GB2312" w:hAnsi="仿宋_GB2312" w:cs="仿宋_GB2312" w:hint="eastAsia"/>
          <w:sz w:val="28"/>
          <w:szCs w:val="28"/>
        </w:rPr>
        <w:t>分以上的英文论文（</w:t>
      </w:r>
      <w:r>
        <w:rPr>
          <w:rFonts w:ascii="仿宋_GB2312" w:hAnsi="仿宋_GB2312" w:cs="仿宋_GB2312" w:hint="eastAsia"/>
          <w:sz w:val="28"/>
          <w:szCs w:val="28"/>
        </w:rPr>
        <w:t>5</w:t>
      </w:r>
      <w:r>
        <w:rPr>
          <w:rFonts w:ascii="仿宋_GB2312" w:hAnsi="仿宋_GB2312" w:cs="仿宋_GB2312" w:hint="eastAsia"/>
          <w:sz w:val="28"/>
          <w:szCs w:val="28"/>
        </w:rPr>
        <w:t>篇）或单篇影响因子</w:t>
      </w:r>
      <w:r>
        <w:rPr>
          <w:rFonts w:ascii="仿宋_GB2312" w:hAnsi="仿宋_GB2312" w:cs="仿宋_GB2312" w:hint="eastAsia"/>
          <w:sz w:val="28"/>
          <w:szCs w:val="28"/>
        </w:rPr>
        <w:t>5</w:t>
      </w:r>
      <w:r>
        <w:rPr>
          <w:rFonts w:ascii="仿宋_GB2312" w:hAnsi="仿宋_GB2312" w:cs="仿宋_GB2312" w:hint="eastAsia"/>
          <w:sz w:val="28"/>
          <w:szCs w:val="28"/>
        </w:rPr>
        <w:t>以上的英文论文</w:t>
      </w:r>
      <w:r>
        <w:rPr>
          <w:rFonts w:ascii="仿宋_GB2312" w:hAnsi="仿宋_GB2312" w:cs="仿宋_GB2312" w:hint="eastAsia"/>
          <w:sz w:val="28"/>
          <w:szCs w:val="28"/>
        </w:rPr>
        <w:t>(1</w:t>
      </w:r>
      <w:r>
        <w:rPr>
          <w:rFonts w:ascii="仿宋_GB2312" w:hAnsi="仿宋_GB2312" w:cs="仿宋_GB2312" w:hint="eastAsia"/>
          <w:sz w:val="28"/>
          <w:szCs w:val="28"/>
        </w:rPr>
        <w:t>篇、复印件</w:t>
      </w:r>
      <w:r>
        <w:rPr>
          <w:rFonts w:ascii="仿宋_GB2312" w:hAnsi="仿宋_GB2312" w:cs="仿宋_GB2312" w:hint="eastAsia"/>
          <w:sz w:val="28"/>
          <w:szCs w:val="28"/>
        </w:rPr>
        <w:t xml:space="preserve">) </w:t>
      </w:r>
      <w:r>
        <w:rPr>
          <w:rFonts w:ascii="仿宋_GB2312" w:hAnsi="仿宋_GB2312" w:cs="仿宋_GB2312" w:hint="eastAsia"/>
          <w:sz w:val="28"/>
          <w:szCs w:val="28"/>
        </w:rPr>
        <w:t>、照片（</w:t>
      </w:r>
      <w:r>
        <w:rPr>
          <w:rFonts w:ascii="仿宋_GB2312" w:hAnsi="仿宋_GB2312" w:cs="仿宋_GB2312" w:hint="eastAsia"/>
          <w:sz w:val="28"/>
          <w:szCs w:val="28"/>
        </w:rPr>
        <w:t>另提交，</w:t>
      </w:r>
      <w:r>
        <w:rPr>
          <w:rFonts w:ascii="仿宋_GB2312" w:hAnsi="仿宋_GB2312" w:cs="仿宋_GB2312" w:hint="eastAsia"/>
          <w:sz w:val="28"/>
          <w:szCs w:val="28"/>
        </w:rPr>
        <w:t>8</w:t>
      </w:r>
      <w:r>
        <w:rPr>
          <w:rFonts w:ascii="仿宋_GB2312" w:hAnsi="仿宋_GB2312" w:cs="仿宋_GB2312" w:hint="eastAsia"/>
          <w:sz w:val="28"/>
          <w:szCs w:val="28"/>
        </w:rPr>
        <w:t>张</w:t>
      </w:r>
      <w:r>
        <w:rPr>
          <w:rFonts w:ascii="仿宋_GB2312" w:hAnsi="仿宋_GB2312" w:cs="仿宋_GB2312" w:hint="eastAsia"/>
          <w:sz w:val="28"/>
          <w:szCs w:val="28"/>
        </w:rPr>
        <w:t>）</w:t>
      </w:r>
      <w:r>
        <w:rPr>
          <w:rFonts w:ascii="仿宋_GB2312" w:hAnsi="仿宋_GB2312" w:cs="仿宋_GB2312" w:hint="eastAsia"/>
          <w:sz w:val="28"/>
          <w:szCs w:val="28"/>
        </w:rPr>
        <w:t>。</w:t>
      </w:r>
    </w:p>
    <w:p w:rsidR="000620EC" w:rsidRDefault="008C2A8B">
      <w:pPr>
        <w:widowControl/>
        <w:spacing w:line="540" w:lineRule="exact"/>
        <w:ind w:firstLineChars="200" w:firstLine="560"/>
        <w:jc w:val="both"/>
        <w:rPr>
          <w:rFonts w:ascii="仿宋_GB2312" w:hAnsi="仿宋_GB2312" w:cs="仿宋_GB2312"/>
          <w:szCs w:val="32"/>
        </w:rPr>
      </w:pPr>
      <w:r>
        <w:rPr>
          <w:rFonts w:ascii="仿宋_GB2312" w:hAnsi="仿宋_GB2312" w:cs="仿宋_GB2312" w:hint="eastAsia"/>
          <w:sz w:val="28"/>
          <w:szCs w:val="28"/>
        </w:rPr>
        <w:t>3.</w:t>
      </w:r>
      <w:r>
        <w:rPr>
          <w:rFonts w:ascii="仿宋_GB2312" w:hAnsi="仿宋_GB2312" w:cs="仿宋_GB2312" w:hint="eastAsia"/>
          <w:b/>
          <w:bCs/>
          <w:sz w:val="28"/>
          <w:szCs w:val="28"/>
        </w:rPr>
        <w:t>2019</w:t>
      </w:r>
      <w:r>
        <w:rPr>
          <w:rFonts w:ascii="仿宋_GB2312" w:hAnsi="仿宋_GB2312" w:cs="仿宋_GB2312" w:hint="eastAsia"/>
          <w:b/>
          <w:bCs/>
          <w:sz w:val="28"/>
          <w:szCs w:val="28"/>
        </w:rPr>
        <w:t>年</w:t>
      </w:r>
      <w:r>
        <w:rPr>
          <w:rFonts w:ascii="仿宋_GB2312" w:hAnsi="仿宋_GB2312" w:cs="仿宋_GB2312" w:hint="eastAsia"/>
          <w:b/>
          <w:bCs/>
          <w:sz w:val="28"/>
          <w:szCs w:val="28"/>
        </w:rPr>
        <w:t>9</w:t>
      </w:r>
      <w:r>
        <w:rPr>
          <w:rFonts w:ascii="仿宋_GB2312" w:hAnsi="仿宋_GB2312" w:cs="仿宋_GB2312" w:hint="eastAsia"/>
          <w:b/>
          <w:bCs/>
          <w:sz w:val="28"/>
          <w:szCs w:val="28"/>
        </w:rPr>
        <w:t>月</w:t>
      </w:r>
      <w:r>
        <w:rPr>
          <w:rFonts w:ascii="仿宋_GB2312" w:hAnsi="仿宋_GB2312" w:cs="仿宋_GB2312" w:hint="eastAsia"/>
          <w:b/>
          <w:bCs/>
          <w:sz w:val="28"/>
          <w:szCs w:val="28"/>
        </w:rPr>
        <w:t>27</w:t>
      </w:r>
      <w:r>
        <w:rPr>
          <w:rFonts w:ascii="仿宋_GB2312" w:hAnsi="仿宋_GB2312" w:cs="仿宋_GB2312" w:hint="eastAsia"/>
          <w:b/>
          <w:bCs/>
          <w:sz w:val="28"/>
          <w:szCs w:val="28"/>
        </w:rPr>
        <w:t>日前</w:t>
      </w:r>
      <w:r>
        <w:rPr>
          <w:rFonts w:ascii="仿宋_GB2312" w:hAnsi="仿宋_GB2312" w:cs="仿宋_GB2312" w:hint="eastAsia"/>
          <w:sz w:val="28"/>
          <w:szCs w:val="28"/>
        </w:rPr>
        <w:t>，</w:t>
      </w:r>
      <w:r>
        <w:rPr>
          <w:rFonts w:ascii="仿宋_GB2312" w:hAnsi="仿宋_GB2312" w:cs="仿宋_GB2312" w:hint="eastAsia"/>
          <w:sz w:val="28"/>
          <w:szCs w:val="28"/>
        </w:rPr>
        <w:t>各单位填写《</w:t>
      </w:r>
      <w:r>
        <w:rPr>
          <w:rFonts w:ascii="仿宋_GB2312" w:hAnsi="仿宋_GB2312" w:cs="仿宋_GB2312" w:hint="eastAsia"/>
          <w:sz w:val="28"/>
          <w:szCs w:val="28"/>
        </w:rPr>
        <w:t>中日笹川医学奖学金项目推荐表</w:t>
      </w:r>
      <w:r>
        <w:rPr>
          <w:rFonts w:ascii="仿宋_GB2312" w:hAnsi="仿宋_GB2312" w:cs="仿宋_GB2312" w:hint="eastAsia"/>
          <w:sz w:val="28"/>
          <w:szCs w:val="28"/>
        </w:rPr>
        <w:t>》（</w:t>
      </w:r>
      <w:r>
        <w:rPr>
          <w:rFonts w:ascii="仿宋_GB2312" w:hAnsi="仿宋_GB2312" w:cs="仿宋_GB2312" w:hint="eastAsia"/>
          <w:sz w:val="28"/>
          <w:szCs w:val="28"/>
        </w:rPr>
        <w:t>详见附件</w:t>
      </w:r>
      <w:r>
        <w:rPr>
          <w:rFonts w:ascii="仿宋_GB2312" w:hAnsi="仿宋_GB2312" w:cs="仿宋_GB2312" w:hint="eastAsia"/>
          <w:sz w:val="28"/>
          <w:szCs w:val="28"/>
        </w:rPr>
        <w:t>3</w:t>
      </w:r>
      <w:r>
        <w:rPr>
          <w:rFonts w:ascii="仿宋_GB2312" w:hAnsi="仿宋_GB2312" w:cs="仿宋_GB2312" w:hint="eastAsia"/>
          <w:sz w:val="28"/>
          <w:szCs w:val="28"/>
        </w:rPr>
        <w:t>，所在单位意见要包含政审意见）、《</w:t>
      </w:r>
      <w:r>
        <w:rPr>
          <w:rFonts w:ascii="仿宋_GB2312" w:hAnsi="仿宋_GB2312" w:cs="仿宋_GB2312" w:hint="eastAsia"/>
          <w:sz w:val="28"/>
          <w:szCs w:val="28"/>
        </w:rPr>
        <w:t>2019</w:t>
      </w:r>
      <w:r>
        <w:rPr>
          <w:rFonts w:ascii="仿宋_GB2312" w:hAnsi="仿宋_GB2312" w:cs="仿宋_GB2312" w:hint="eastAsia"/>
          <w:sz w:val="28"/>
          <w:szCs w:val="28"/>
        </w:rPr>
        <w:t>年度第</w:t>
      </w:r>
      <w:r>
        <w:rPr>
          <w:rFonts w:ascii="仿宋_GB2312" w:hAnsi="仿宋_GB2312" w:cs="仿宋_GB2312" w:hint="eastAsia"/>
          <w:sz w:val="28"/>
          <w:szCs w:val="28"/>
        </w:rPr>
        <w:t>42</w:t>
      </w:r>
      <w:r>
        <w:rPr>
          <w:rFonts w:ascii="仿宋_GB2312" w:hAnsi="仿宋_GB2312" w:cs="仿宋_GB2312" w:hint="eastAsia"/>
          <w:sz w:val="28"/>
          <w:szCs w:val="28"/>
        </w:rPr>
        <w:t>期中日笹川医学奖学金项目申请人情况简表》（详见附件</w:t>
      </w:r>
      <w:r>
        <w:rPr>
          <w:rFonts w:ascii="仿宋_GB2312" w:hAnsi="仿宋_GB2312" w:cs="仿宋_GB2312" w:hint="eastAsia"/>
          <w:sz w:val="28"/>
          <w:szCs w:val="28"/>
        </w:rPr>
        <w:t>4</w:t>
      </w:r>
      <w:r>
        <w:rPr>
          <w:rFonts w:ascii="仿宋_GB2312" w:hAnsi="仿宋_GB2312" w:cs="仿宋_GB2312" w:hint="eastAsia"/>
          <w:sz w:val="28"/>
          <w:szCs w:val="28"/>
        </w:rPr>
        <w:t>），</w:t>
      </w:r>
      <w:r>
        <w:rPr>
          <w:rFonts w:ascii="仿宋_GB2312" w:hAnsi="仿宋_GB2312" w:cs="仿宋_GB2312" w:hint="eastAsia"/>
          <w:sz w:val="28"/>
          <w:szCs w:val="28"/>
        </w:rPr>
        <w:t>以及推荐人选提交的上述电子版申报材料（按附件材料排序）发送至人力资源管理处师资培养科邮箱：</w:t>
      </w:r>
      <w:hyperlink r:id="rId9" w:history="1">
        <w:r>
          <w:rPr>
            <w:rFonts w:ascii="仿宋_GB2312" w:hAnsi="仿宋_GB2312" w:cs="仿宋_GB2312" w:hint="eastAsia"/>
            <w:sz w:val="28"/>
            <w:szCs w:val="28"/>
          </w:rPr>
          <w:t>rscszk@mail.sysu.edu.cn</w:t>
        </w:r>
      </w:hyperlink>
      <w:r>
        <w:rPr>
          <w:rFonts w:ascii="仿宋_GB2312" w:hAnsi="仿宋_GB2312" w:cs="仿宋_GB2312" w:hint="eastAsia"/>
          <w:sz w:val="28"/>
          <w:szCs w:val="28"/>
        </w:rPr>
        <w:t>。</w:t>
      </w:r>
    </w:p>
    <w:p w:rsidR="000620EC" w:rsidRDefault="008C2A8B">
      <w:pPr>
        <w:widowControl/>
        <w:spacing w:line="540" w:lineRule="exact"/>
        <w:ind w:firstLineChars="200" w:firstLine="560"/>
        <w:jc w:val="both"/>
        <w:rPr>
          <w:rFonts w:ascii="仿宋_GB2312" w:hAnsi="仿宋_GB2312" w:cs="仿宋_GB2312"/>
          <w:sz w:val="28"/>
          <w:szCs w:val="28"/>
        </w:rPr>
      </w:pPr>
      <w:r>
        <w:rPr>
          <w:rFonts w:ascii="仿宋_GB2312" w:hAnsi="仿宋_GB2312" w:cs="仿宋_GB2312" w:hint="eastAsia"/>
          <w:sz w:val="28"/>
          <w:szCs w:val="28"/>
        </w:rPr>
        <w:t>同时，各单位登陆人力资源管理系统（网址</w:t>
      </w:r>
      <w:r>
        <w:rPr>
          <w:rFonts w:ascii="仿宋_GB2312" w:hAnsi="仿宋_GB2312" w:cs="仿宋_GB2312" w:hint="eastAsia"/>
          <w:sz w:val="28"/>
          <w:szCs w:val="28"/>
        </w:rPr>
        <w:t>:http://uems.sysu.edu.cn/hrs/login.jsp?FM_SYS_ID=hrs</w:t>
      </w:r>
      <w:r>
        <w:rPr>
          <w:rFonts w:ascii="仿宋_GB2312" w:hAnsi="仿宋_GB2312" w:cs="仿宋_GB2312" w:hint="eastAsia"/>
          <w:sz w:val="28"/>
          <w:szCs w:val="28"/>
        </w:rPr>
        <w:t>）</w:t>
      </w:r>
      <w:r>
        <w:rPr>
          <w:rFonts w:ascii="仿宋_GB2312" w:hAnsi="仿宋_GB2312" w:cs="仿宋_GB2312" w:hint="eastAsia"/>
          <w:sz w:val="28"/>
          <w:szCs w:val="28"/>
        </w:rPr>
        <w:t>-</w:t>
      </w:r>
      <w:r>
        <w:rPr>
          <w:rFonts w:ascii="仿宋_GB2312" w:hAnsi="仿宋_GB2312" w:cs="仿宋_GB2312" w:hint="eastAsia"/>
          <w:sz w:val="28"/>
          <w:szCs w:val="28"/>
        </w:rPr>
        <w:t>出国（境）管理</w:t>
      </w:r>
      <w:r>
        <w:rPr>
          <w:rFonts w:ascii="仿宋_GB2312" w:hAnsi="仿宋_GB2312" w:cs="仿宋_GB2312" w:hint="eastAsia"/>
          <w:sz w:val="28"/>
          <w:szCs w:val="28"/>
        </w:rPr>
        <w:t>-</w:t>
      </w:r>
      <w:r>
        <w:rPr>
          <w:rFonts w:ascii="仿宋_GB2312" w:hAnsi="仿宋_GB2312" w:cs="仿宋_GB2312" w:hint="eastAsia"/>
          <w:sz w:val="28"/>
          <w:szCs w:val="28"/>
        </w:rPr>
        <w:t>出国（境）项目申报</w:t>
      </w:r>
      <w:r>
        <w:rPr>
          <w:rFonts w:ascii="仿宋_GB2312" w:hAnsi="仿宋_GB2312" w:cs="仿宋_GB2312" w:hint="eastAsia"/>
          <w:sz w:val="28"/>
          <w:szCs w:val="28"/>
        </w:rPr>
        <w:t>-</w:t>
      </w:r>
      <w:r>
        <w:rPr>
          <w:rFonts w:ascii="仿宋_GB2312" w:hAnsi="仿宋_GB2312" w:cs="仿宋_GB2312" w:hint="eastAsia"/>
          <w:sz w:val="28"/>
          <w:szCs w:val="28"/>
        </w:rPr>
        <w:t>二级单位评议进行形式审查、填写单位综合推荐意见、上传推荐表（二级单位操作手册请在填报说明处下载），将单位拟推荐人选提交学校审核。</w:t>
      </w:r>
    </w:p>
    <w:p w:rsidR="000620EC" w:rsidRDefault="008C2A8B">
      <w:pPr>
        <w:widowControl/>
        <w:spacing w:line="540" w:lineRule="exact"/>
        <w:ind w:firstLineChars="200" w:firstLine="560"/>
        <w:jc w:val="both"/>
        <w:rPr>
          <w:rFonts w:ascii="仿宋_GB2312" w:hAnsi="仿宋_GB2312" w:cs="仿宋_GB2312"/>
          <w:sz w:val="28"/>
          <w:szCs w:val="28"/>
        </w:rPr>
      </w:pPr>
      <w:r>
        <w:rPr>
          <w:rFonts w:ascii="仿宋_GB2312" w:hAnsi="仿宋_GB2312" w:cs="仿宋_GB2312" w:hint="eastAsia"/>
          <w:sz w:val="28"/>
          <w:szCs w:val="28"/>
        </w:rPr>
        <w:t>（</w:t>
      </w:r>
      <w:r>
        <w:rPr>
          <w:rFonts w:ascii="仿宋_GB2312" w:hAnsi="仿宋_GB2312" w:cs="仿宋_GB2312" w:hint="eastAsia"/>
          <w:sz w:val="28"/>
          <w:szCs w:val="28"/>
        </w:rPr>
        <w:t>1</w:t>
      </w:r>
      <w:r>
        <w:rPr>
          <w:rFonts w:ascii="仿宋_GB2312" w:hAnsi="仿宋_GB2312" w:cs="仿宋_GB2312" w:hint="eastAsia"/>
          <w:sz w:val="28"/>
          <w:szCs w:val="28"/>
        </w:rPr>
        <w:t>）形式审查：</w:t>
      </w:r>
    </w:p>
    <w:p w:rsidR="000620EC" w:rsidRDefault="008C2A8B">
      <w:pPr>
        <w:widowControl/>
        <w:spacing w:line="540" w:lineRule="exact"/>
        <w:ind w:firstLineChars="200" w:firstLine="560"/>
        <w:jc w:val="both"/>
        <w:rPr>
          <w:rFonts w:ascii="仿宋_GB2312" w:hAnsi="仿宋_GB2312" w:cs="仿宋_GB2312"/>
          <w:sz w:val="28"/>
          <w:szCs w:val="28"/>
        </w:rPr>
      </w:pPr>
      <w:r>
        <w:rPr>
          <w:rFonts w:ascii="仿宋_GB2312" w:hAnsi="仿宋_GB2312" w:cs="仿宋_GB2312" w:hint="eastAsia"/>
          <w:sz w:val="28"/>
          <w:szCs w:val="28"/>
        </w:rPr>
        <w:t>一是对申请条件的审核，根据项目推荐条件，审核申请人是否符合申请条件（详见通知第二条）。</w:t>
      </w:r>
    </w:p>
    <w:p w:rsidR="000620EC" w:rsidRDefault="008C2A8B">
      <w:pPr>
        <w:widowControl/>
        <w:spacing w:line="540" w:lineRule="exact"/>
        <w:ind w:firstLineChars="200" w:firstLine="560"/>
        <w:jc w:val="both"/>
        <w:rPr>
          <w:rFonts w:ascii="仿宋_GB2312" w:hAnsi="仿宋_GB2312" w:cs="仿宋_GB2312"/>
          <w:sz w:val="28"/>
          <w:szCs w:val="28"/>
        </w:rPr>
      </w:pPr>
      <w:r>
        <w:rPr>
          <w:rFonts w:ascii="仿宋_GB2312" w:hAnsi="仿宋_GB2312" w:cs="仿宋_GB2312" w:hint="eastAsia"/>
          <w:sz w:val="28"/>
          <w:szCs w:val="28"/>
        </w:rPr>
        <w:t>二是对申请材料的审核，按照</w:t>
      </w:r>
      <w:r>
        <w:rPr>
          <w:rFonts w:ascii="仿宋_GB2312" w:hAnsi="仿宋_GB2312" w:cs="仿宋_GB2312" w:hint="eastAsia"/>
          <w:sz w:val="28"/>
          <w:szCs w:val="28"/>
        </w:rPr>
        <w:t>《</w:t>
      </w:r>
      <w:r>
        <w:rPr>
          <w:rFonts w:ascii="仿宋_GB2312" w:hAnsi="仿宋_GB2312" w:cs="仿宋_GB2312" w:hint="eastAsia"/>
          <w:sz w:val="28"/>
          <w:szCs w:val="28"/>
        </w:rPr>
        <w:t>中日笹川医学奖学金</w:t>
      </w:r>
      <w:r>
        <w:rPr>
          <w:rFonts w:ascii="仿宋_GB2312" w:hAnsi="仿宋_GB2312" w:cs="仿宋_GB2312" w:hint="eastAsia"/>
          <w:sz w:val="28"/>
          <w:szCs w:val="28"/>
        </w:rPr>
        <w:t>共同研究申请须知</w:t>
      </w:r>
      <w:r>
        <w:rPr>
          <w:rFonts w:ascii="仿宋_GB2312" w:hAnsi="仿宋_GB2312" w:cs="仿宋_GB2312" w:hint="eastAsia"/>
          <w:sz w:val="28"/>
          <w:szCs w:val="28"/>
        </w:rPr>
        <w:t>2019</w:t>
      </w:r>
      <w:r>
        <w:rPr>
          <w:rFonts w:ascii="仿宋_GB2312" w:hAnsi="仿宋_GB2312" w:cs="仿宋_GB2312" w:hint="eastAsia"/>
          <w:sz w:val="28"/>
          <w:szCs w:val="28"/>
        </w:rPr>
        <w:t>（第</w:t>
      </w:r>
      <w:r>
        <w:rPr>
          <w:rFonts w:ascii="仿宋_GB2312" w:hAnsi="仿宋_GB2312" w:cs="仿宋_GB2312" w:hint="eastAsia"/>
          <w:sz w:val="28"/>
          <w:szCs w:val="28"/>
        </w:rPr>
        <w:t>42</w:t>
      </w:r>
      <w:r>
        <w:rPr>
          <w:rFonts w:ascii="仿宋_GB2312" w:hAnsi="仿宋_GB2312" w:cs="仿宋_GB2312" w:hint="eastAsia"/>
          <w:sz w:val="28"/>
          <w:szCs w:val="28"/>
        </w:rPr>
        <w:t>期）</w:t>
      </w:r>
      <w:r>
        <w:rPr>
          <w:rFonts w:ascii="仿宋_GB2312" w:hAnsi="仿宋_GB2312" w:cs="仿宋_GB2312" w:hint="eastAsia"/>
          <w:sz w:val="28"/>
          <w:szCs w:val="28"/>
        </w:rPr>
        <w:t>》（</w:t>
      </w:r>
      <w:r>
        <w:rPr>
          <w:rFonts w:ascii="仿宋_GB2312" w:hAnsi="仿宋_GB2312" w:cs="仿宋_GB2312" w:hint="eastAsia"/>
          <w:sz w:val="28"/>
          <w:szCs w:val="28"/>
        </w:rPr>
        <w:t>详见附件</w:t>
      </w:r>
      <w:r>
        <w:rPr>
          <w:rFonts w:ascii="仿宋_GB2312" w:hAnsi="仿宋_GB2312" w:cs="仿宋_GB2312" w:hint="eastAsia"/>
          <w:sz w:val="28"/>
          <w:szCs w:val="28"/>
        </w:rPr>
        <w:t>5</w:t>
      </w:r>
      <w:r>
        <w:rPr>
          <w:rFonts w:ascii="仿宋_GB2312" w:hAnsi="仿宋_GB2312" w:cs="仿宋_GB2312" w:hint="eastAsia"/>
          <w:sz w:val="28"/>
          <w:szCs w:val="28"/>
        </w:rPr>
        <w:t>）认真审核申请材料。主要审核内容包括：申请人提交的材料是否齐备；提交的材料是否符合要求？</w:t>
      </w:r>
    </w:p>
    <w:p w:rsidR="000620EC" w:rsidRDefault="008C2A8B">
      <w:pPr>
        <w:widowControl/>
        <w:spacing w:line="540" w:lineRule="exact"/>
        <w:ind w:firstLineChars="200" w:firstLine="560"/>
        <w:jc w:val="both"/>
        <w:rPr>
          <w:rFonts w:ascii="仿宋_GB2312" w:hAnsi="仿宋_GB2312" w:cs="仿宋_GB2312"/>
          <w:sz w:val="28"/>
          <w:szCs w:val="28"/>
        </w:rPr>
      </w:pPr>
      <w:r>
        <w:rPr>
          <w:rFonts w:ascii="仿宋_GB2312" w:hAnsi="仿宋_GB2312" w:cs="仿宋_GB2312" w:hint="eastAsia"/>
          <w:sz w:val="28"/>
          <w:szCs w:val="28"/>
        </w:rPr>
        <w:t>（</w:t>
      </w:r>
      <w:r>
        <w:rPr>
          <w:rFonts w:ascii="仿宋_GB2312" w:hAnsi="仿宋_GB2312" w:cs="仿宋_GB2312" w:hint="eastAsia"/>
          <w:sz w:val="28"/>
          <w:szCs w:val="28"/>
        </w:rPr>
        <w:t>2</w:t>
      </w:r>
      <w:r>
        <w:rPr>
          <w:rFonts w:ascii="仿宋_GB2312" w:hAnsi="仿宋_GB2312" w:cs="仿宋_GB2312" w:hint="eastAsia"/>
          <w:sz w:val="28"/>
          <w:szCs w:val="28"/>
        </w:rPr>
        <w:t>）单位综合推荐意见：</w:t>
      </w:r>
    </w:p>
    <w:p w:rsidR="000620EC" w:rsidRDefault="008C2A8B">
      <w:pPr>
        <w:widowControl/>
        <w:spacing w:line="540" w:lineRule="exact"/>
        <w:ind w:firstLineChars="200" w:firstLine="560"/>
        <w:jc w:val="both"/>
        <w:rPr>
          <w:rFonts w:ascii="仿宋_GB2312" w:hAnsi="仿宋_GB2312" w:cs="仿宋_GB2312"/>
          <w:sz w:val="28"/>
          <w:szCs w:val="28"/>
        </w:rPr>
      </w:pPr>
      <w:r>
        <w:rPr>
          <w:rFonts w:ascii="仿宋_GB2312" w:hAnsi="仿宋_GB2312" w:cs="仿宋_GB2312" w:hint="eastAsia"/>
          <w:sz w:val="28"/>
          <w:szCs w:val="28"/>
        </w:rPr>
        <w:t>说明被推荐人选在政治思想、师德师风等方面的情况；身心健康情况、外语水平；学术发展潜力、出国留学必要性和留学计划可行性；对推荐人出国留学目标要求；回国后对被推荐人的使用计划等。</w:t>
      </w:r>
    </w:p>
    <w:p w:rsidR="000620EC" w:rsidRDefault="008C2A8B">
      <w:pPr>
        <w:widowControl/>
        <w:spacing w:line="540" w:lineRule="exact"/>
        <w:ind w:firstLineChars="200" w:firstLine="560"/>
        <w:jc w:val="both"/>
        <w:rPr>
          <w:rFonts w:ascii="仿宋_GB2312" w:hAnsi="仿宋_GB2312" w:cs="仿宋_GB2312"/>
          <w:sz w:val="28"/>
          <w:szCs w:val="28"/>
        </w:rPr>
      </w:pPr>
      <w:r>
        <w:rPr>
          <w:rFonts w:ascii="仿宋_GB2312" w:hAnsi="仿宋_GB2312" w:cs="仿宋_GB2312" w:hint="eastAsia"/>
          <w:sz w:val="28"/>
          <w:szCs w:val="28"/>
        </w:rPr>
        <w:t>（</w:t>
      </w:r>
      <w:r>
        <w:rPr>
          <w:rFonts w:ascii="仿宋_GB2312" w:hAnsi="仿宋_GB2312" w:cs="仿宋_GB2312" w:hint="eastAsia"/>
          <w:sz w:val="28"/>
          <w:szCs w:val="28"/>
        </w:rPr>
        <w:t>3</w:t>
      </w:r>
      <w:r>
        <w:rPr>
          <w:rFonts w:ascii="仿宋_GB2312" w:hAnsi="仿宋_GB2312" w:cs="仿宋_GB2312" w:hint="eastAsia"/>
          <w:sz w:val="28"/>
          <w:szCs w:val="28"/>
        </w:rPr>
        <w:t>）上传推荐表：</w:t>
      </w:r>
    </w:p>
    <w:p w:rsidR="000620EC" w:rsidRDefault="008C2A8B">
      <w:pPr>
        <w:widowControl/>
        <w:spacing w:line="540" w:lineRule="exact"/>
        <w:ind w:firstLineChars="200" w:firstLine="560"/>
        <w:jc w:val="both"/>
        <w:rPr>
          <w:rFonts w:ascii="仿宋_GB2312" w:hAnsi="仿宋_GB2312" w:cs="仿宋_GB2312"/>
          <w:sz w:val="28"/>
          <w:szCs w:val="28"/>
        </w:rPr>
      </w:pPr>
      <w:r>
        <w:rPr>
          <w:rFonts w:ascii="仿宋_GB2312" w:hAnsi="仿宋_GB2312" w:cs="仿宋_GB2312" w:hint="eastAsia"/>
          <w:sz w:val="28"/>
          <w:szCs w:val="28"/>
        </w:rPr>
        <w:t>请在上传推荐表列表页面打印推荐表，所在单位党政领导负责人签字，并加盖单位公章，扫描上传。</w:t>
      </w:r>
    </w:p>
    <w:p w:rsidR="000620EC" w:rsidRDefault="008C2A8B" w:rsidP="008C2A8B">
      <w:pPr>
        <w:pStyle w:val="a9"/>
        <w:widowControl/>
        <w:spacing w:beforeAutospacing="0" w:afterAutospacing="0" w:line="540" w:lineRule="exact"/>
        <w:ind w:firstLineChars="231" w:firstLine="647"/>
        <w:rPr>
          <w:rFonts w:ascii="仿宋_GB2312" w:hAnsi="仿宋_GB2312" w:cs="仿宋_GB2312"/>
          <w:color w:val="000000"/>
          <w:szCs w:val="32"/>
        </w:rPr>
        <w:pPrChange w:id="11" w:author="Windows 用户" w:date="2019-09-24T08:47:00Z">
          <w:pPr>
            <w:pStyle w:val="a9"/>
            <w:widowControl/>
            <w:spacing w:beforeAutospacing="0" w:afterAutospacing="0" w:line="540" w:lineRule="exact"/>
            <w:ind w:firstLineChars="231" w:firstLine="647"/>
          </w:pPr>
        </w:pPrChange>
      </w:pPr>
      <w:r>
        <w:rPr>
          <w:rFonts w:ascii="仿宋_GB2312" w:hAnsi="仿宋_GB2312" w:cs="仿宋_GB2312" w:hint="eastAsia"/>
          <w:color w:val="000000"/>
          <w:sz w:val="28"/>
          <w:szCs w:val="28"/>
        </w:rPr>
        <w:t>4.</w:t>
      </w:r>
      <w:r>
        <w:rPr>
          <w:rFonts w:ascii="仿宋_GB2312" w:hAnsi="仿宋_GB2312" w:cs="仿宋_GB2312" w:hint="eastAsia"/>
          <w:color w:val="000000"/>
          <w:sz w:val="28"/>
          <w:szCs w:val="28"/>
        </w:rPr>
        <w:t>完成网上申报，申请人应即日</w:t>
      </w:r>
      <w:r>
        <w:rPr>
          <w:rFonts w:ascii="仿宋_GB2312" w:hAnsi="仿宋_GB2312" w:cs="仿宋_GB2312" w:hint="eastAsia"/>
          <w:color w:val="000000"/>
          <w:sz w:val="28"/>
          <w:szCs w:val="28"/>
        </w:rPr>
        <w:t>将</w:t>
      </w:r>
      <w:r>
        <w:rPr>
          <w:rFonts w:ascii="仿宋_GB2312" w:hAnsi="仿宋_GB2312" w:cs="仿宋_GB2312" w:hint="eastAsia"/>
          <w:color w:val="000000"/>
          <w:sz w:val="28"/>
          <w:szCs w:val="28"/>
        </w:rPr>
        <w:t>网上打印</w:t>
      </w:r>
      <w:r>
        <w:rPr>
          <w:rFonts w:ascii="仿宋_GB2312" w:hAnsi="仿宋_GB2312" w:cs="仿宋_GB2312" w:hint="eastAsia"/>
          <w:color w:val="000000"/>
          <w:sz w:val="28"/>
          <w:szCs w:val="28"/>
        </w:rPr>
        <w:t>三</w:t>
      </w:r>
      <w:r>
        <w:rPr>
          <w:rFonts w:ascii="仿宋_GB2312" w:hAnsi="仿宋_GB2312" w:cs="仿宋_GB2312" w:hint="eastAsia"/>
          <w:color w:val="000000"/>
          <w:sz w:val="28"/>
          <w:szCs w:val="28"/>
        </w:rPr>
        <w:t>份</w:t>
      </w:r>
      <w:r>
        <w:rPr>
          <w:rFonts w:ascii="仿宋_GB2312" w:hAnsi="仿宋_GB2312" w:cs="仿宋_GB2312" w:hint="eastAsia"/>
          <w:sz w:val="28"/>
          <w:szCs w:val="28"/>
        </w:rPr>
        <w:t>《</w:t>
      </w:r>
      <w:r>
        <w:rPr>
          <w:rFonts w:ascii="仿宋_GB2312" w:hAnsi="仿宋_GB2312" w:cs="仿宋_GB2312" w:hint="eastAsia"/>
          <w:sz w:val="28"/>
          <w:szCs w:val="28"/>
        </w:rPr>
        <w:t>中</w:t>
      </w:r>
      <w:r>
        <w:rPr>
          <w:rFonts w:ascii="仿宋_GB2312" w:hAnsi="仿宋_GB2312" w:cs="仿宋_GB2312" w:hint="eastAsia"/>
          <w:sz w:val="28"/>
          <w:szCs w:val="28"/>
        </w:rPr>
        <w:t>日</w:t>
      </w:r>
      <w:r>
        <w:rPr>
          <w:rFonts w:ascii="仿宋_GB2312" w:hAnsi="仿宋_GB2312" w:cs="仿宋_GB2312" w:hint="eastAsia"/>
          <w:sz w:val="28"/>
          <w:szCs w:val="28"/>
        </w:rPr>
        <w:t>笹川医学奖学金</w:t>
      </w:r>
      <w:r>
        <w:rPr>
          <w:rFonts w:ascii="仿宋_GB2312" w:hAnsi="仿宋_GB2312" w:cs="仿宋_GB2312" w:hint="eastAsia"/>
          <w:sz w:val="28"/>
          <w:szCs w:val="28"/>
        </w:rPr>
        <w:t>项目第</w:t>
      </w:r>
      <w:r>
        <w:rPr>
          <w:rFonts w:ascii="仿宋_GB2312" w:hAnsi="仿宋_GB2312" w:cs="仿宋_GB2312" w:hint="eastAsia"/>
          <w:sz w:val="28"/>
          <w:szCs w:val="28"/>
        </w:rPr>
        <w:t>42</w:t>
      </w:r>
      <w:r>
        <w:rPr>
          <w:rFonts w:ascii="仿宋_GB2312" w:hAnsi="仿宋_GB2312" w:cs="仿宋_GB2312" w:hint="eastAsia"/>
          <w:sz w:val="28"/>
          <w:szCs w:val="28"/>
        </w:rPr>
        <w:t>期申请表（共同研究型）</w:t>
      </w:r>
      <w:r>
        <w:rPr>
          <w:rFonts w:ascii="仿宋_GB2312" w:hAnsi="仿宋_GB2312" w:cs="仿宋_GB2312" w:hint="eastAsia"/>
          <w:sz w:val="28"/>
          <w:szCs w:val="28"/>
        </w:rPr>
        <w:t>》</w:t>
      </w:r>
      <w:r>
        <w:rPr>
          <w:rFonts w:ascii="仿宋_GB2312" w:hAnsi="仿宋_GB2312" w:cs="仿宋_GB2312" w:hint="eastAsia"/>
          <w:b/>
          <w:color w:val="000000"/>
          <w:sz w:val="28"/>
          <w:szCs w:val="28"/>
        </w:rPr>
        <w:t>，</w:t>
      </w:r>
      <w:r>
        <w:rPr>
          <w:rFonts w:ascii="仿宋_GB2312" w:hAnsi="仿宋_GB2312" w:cs="仿宋_GB2312" w:hint="eastAsia"/>
          <w:color w:val="000000"/>
          <w:sz w:val="28"/>
          <w:szCs w:val="28"/>
        </w:rPr>
        <w:t>在纸质版材料首页贴上照片，并在“申请人签字”一栏签字，</w:t>
      </w:r>
      <w:r>
        <w:rPr>
          <w:rFonts w:ascii="仿宋_GB2312" w:hAnsi="仿宋_GB2312" w:cs="仿宋_GB2312" w:hint="eastAsia"/>
          <w:color w:val="000000"/>
          <w:sz w:val="28"/>
          <w:szCs w:val="28"/>
        </w:rPr>
        <w:t>一份</w:t>
      </w:r>
      <w:r>
        <w:rPr>
          <w:rFonts w:ascii="仿宋_GB2312" w:hAnsi="仿宋_GB2312" w:cs="仿宋_GB2312" w:hint="eastAsia"/>
          <w:color w:val="000000"/>
          <w:sz w:val="28"/>
          <w:szCs w:val="28"/>
        </w:rPr>
        <w:t>提交所在单位留存，</w:t>
      </w:r>
      <w:r>
        <w:rPr>
          <w:rFonts w:ascii="仿宋_GB2312" w:hAnsi="仿宋_GB2312" w:cs="仿宋_GB2312" w:hint="eastAsia"/>
          <w:color w:val="000000"/>
          <w:sz w:val="28"/>
          <w:szCs w:val="28"/>
        </w:rPr>
        <w:t>两份提交学校留存，</w:t>
      </w:r>
      <w:r>
        <w:rPr>
          <w:rFonts w:ascii="仿宋_GB2312" w:hAnsi="仿宋_GB2312" w:cs="仿宋_GB2312" w:hint="eastAsia"/>
          <w:color w:val="000000"/>
          <w:sz w:val="28"/>
          <w:szCs w:val="28"/>
        </w:rPr>
        <w:t>留存期限为</w:t>
      </w:r>
      <w:r>
        <w:rPr>
          <w:rFonts w:ascii="仿宋_GB2312" w:hAnsi="仿宋_GB2312" w:cs="仿宋_GB2312" w:hint="eastAsia"/>
          <w:color w:val="000000"/>
          <w:sz w:val="28"/>
          <w:szCs w:val="28"/>
        </w:rPr>
        <w:t>2</w:t>
      </w:r>
      <w:r>
        <w:rPr>
          <w:rFonts w:ascii="仿宋_GB2312" w:hAnsi="仿宋_GB2312" w:cs="仿宋_GB2312" w:hint="eastAsia"/>
          <w:color w:val="000000"/>
          <w:sz w:val="28"/>
          <w:szCs w:val="28"/>
        </w:rPr>
        <w:t>年。扫描</w:t>
      </w:r>
      <w:r>
        <w:rPr>
          <w:rFonts w:ascii="仿宋_GB2312" w:hAnsi="仿宋_GB2312" w:cs="仿宋_GB2312" w:hint="eastAsia"/>
          <w:color w:val="000000"/>
          <w:sz w:val="28"/>
          <w:szCs w:val="28"/>
        </w:rPr>
        <w:t>件</w:t>
      </w:r>
      <w:r>
        <w:rPr>
          <w:rFonts w:ascii="仿宋_GB2312" w:hAnsi="仿宋_GB2312" w:cs="仿宋_GB2312" w:hint="eastAsia"/>
          <w:color w:val="000000"/>
          <w:sz w:val="28"/>
          <w:szCs w:val="28"/>
        </w:rPr>
        <w:t>上传至人力资源管理系统</w:t>
      </w:r>
      <w:r>
        <w:rPr>
          <w:rFonts w:ascii="仿宋_GB2312" w:hAnsi="仿宋_GB2312" w:cs="仿宋_GB2312" w:hint="eastAsia"/>
          <w:color w:val="000000"/>
          <w:sz w:val="28"/>
          <w:szCs w:val="28"/>
        </w:rPr>
        <w:t>-</w:t>
      </w:r>
      <w:r>
        <w:rPr>
          <w:rFonts w:ascii="仿宋_GB2312" w:hAnsi="仿宋_GB2312" w:cs="仿宋_GB2312" w:hint="eastAsia"/>
          <w:color w:val="000000"/>
          <w:sz w:val="28"/>
          <w:szCs w:val="28"/>
        </w:rPr>
        <w:t>出国（境）项目申报</w:t>
      </w:r>
      <w:r>
        <w:rPr>
          <w:rFonts w:ascii="仿宋_GB2312" w:hAnsi="仿宋_GB2312" w:cs="仿宋_GB2312" w:hint="eastAsia"/>
          <w:color w:val="000000"/>
          <w:sz w:val="28"/>
          <w:szCs w:val="28"/>
        </w:rPr>
        <w:t>-</w:t>
      </w:r>
      <w:r>
        <w:rPr>
          <w:rFonts w:ascii="仿宋_GB2312" w:hAnsi="仿宋_GB2312" w:cs="仿宋_GB2312" w:hint="eastAsia"/>
          <w:color w:val="000000"/>
          <w:sz w:val="28"/>
          <w:szCs w:val="28"/>
        </w:rPr>
        <w:t>个人申报</w:t>
      </w:r>
      <w:r>
        <w:rPr>
          <w:rFonts w:ascii="仿宋_GB2312" w:hAnsi="仿宋_GB2312" w:cs="仿宋_GB2312" w:hint="eastAsia"/>
          <w:color w:val="000000"/>
          <w:sz w:val="28"/>
          <w:szCs w:val="28"/>
        </w:rPr>
        <w:t>-</w:t>
      </w:r>
      <w:r>
        <w:rPr>
          <w:rFonts w:ascii="仿宋_GB2312" w:hAnsi="仿宋_GB2312" w:cs="仿宋_GB2312" w:hint="eastAsia"/>
          <w:color w:val="000000"/>
          <w:sz w:val="28"/>
          <w:szCs w:val="28"/>
        </w:rPr>
        <w:t>上传申请表处</w:t>
      </w:r>
      <w:r>
        <w:rPr>
          <w:rFonts w:ascii="仿宋_GB2312" w:hAnsi="仿宋_GB2312" w:cs="仿宋_GB2312" w:hint="eastAsia"/>
          <w:color w:val="000000"/>
          <w:sz w:val="28"/>
          <w:szCs w:val="28"/>
        </w:rPr>
        <w:t>。</w:t>
      </w:r>
    </w:p>
    <w:p w:rsidR="000620EC" w:rsidRDefault="008C2A8B">
      <w:pPr>
        <w:widowControl/>
        <w:spacing w:line="540" w:lineRule="exact"/>
        <w:ind w:firstLineChars="200" w:firstLine="562"/>
        <w:jc w:val="both"/>
        <w:rPr>
          <w:rFonts w:ascii="仿宋_GB2312" w:hAnsi="仿宋_GB2312" w:cs="仿宋_GB2312"/>
          <w:b/>
          <w:bCs/>
          <w:color w:val="000000"/>
          <w:kern w:val="0"/>
          <w:sz w:val="28"/>
          <w:szCs w:val="28"/>
        </w:rPr>
      </w:pPr>
      <w:r>
        <w:rPr>
          <w:rFonts w:ascii="仿宋_GB2312" w:hAnsi="仿宋_GB2312" w:cs="仿宋_GB2312" w:hint="eastAsia"/>
          <w:b/>
          <w:bCs/>
          <w:color w:val="000000"/>
          <w:kern w:val="0"/>
          <w:sz w:val="28"/>
          <w:szCs w:val="28"/>
        </w:rPr>
        <w:t>四、注意事项</w:t>
      </w:r>
    </w:p>
    <w:p w:rsidR="000620EC" w:rsidRDefault="008C2A8B">
      <w:pPr>
        <w:spacing w:line="540" w:lineRule="exact"/>
        <w:ind w:firstLineChars="200" w:firstLine="560"/>
        <w:jc w:val="both"/>
        <w:rPr>
          <w:rFonts w:ascii="仿宋_GB2312" w:hAnsi="仿宋_GB2312" w:cs="仿宋_GB2312"/>
          <w:color w:val="000000"/>
          <w:sz w:val="28"/>
          <w:szCs w:val="28"/>
        </w:rPr>
      </w:pPr>
      <w:r>
        <w:rPr>
          <w:rFonts w:ascii="仿宋_GB2312" w:hAnsi="仿宋_GB2312" w:cs="仿宋_GB2312" w:hint="eastAsia"/>
          <w:color w:val="000000"/>
          <w:kern w:val="0"/>
          <w:sz w:val="28"/>
          <w:szCs w:val="28"/>
        </w:rPr>
        <w:t>1.</w:t>
      </w:r>
      <w:r>
        <w:rPr>
          <w:rFonts w:ascii="仿宋_GB2312" w:hAnsi="仿宋_GB2312" w:cs="仿宋_GB2312" w:hint="eastAsia"/>
          <w:color w:val="000000"/>
          <w:kern w:val="0"/>
          <w:sz w:val="28"/>
          <w:szCs w:val="28"/>
        </w:rPr>
        <w:t>单位应对被推荐人选的政治信念、道德品行、身心健康情况、学术发展潜力、出国留学必要性、留学计划可行性等严格把关，并逐项做出认定意见，对其出国留学提出明确考核要求，并出具单位推荐意见</w:t>
      </w:r>
      <w:r>
        <w:rPr>
          <w:rFonts w:ascii="仿宋_GB2312" w:hAnsi="仿宋_GB2312" w:cs="仿宋_GB2312" w:hint="eastAsia"/>
          <w:color w:val="000000"/>
          <w:sz w:val="28"/>
          <w:szCs w:val="28"/>
        </w:rPr>
        <w:t>。</w:t>
      </w:r>
    </w:p>
    <w:p w:rsidR="000620EC" w:rsidRDefault="008C2A8B">
      <w:pPr>
        <w:spacing w:line="540" w:lineRule="exact"/>
        <w:ind w:firstLineChars="200" w:firstLine="560"/>
        <w:jc w:val="both"/>
        <w:rPr>
          <w:rFonts w:ascii="仿宋_GB2312" w:hAnsi="仿宋_GB2312" w:cs="仿宋_GB2312"/>
          <w:color w:val="000000"/>
          <w:sz w:val="28"/>
          <w:szCs w:val="28"/>
        </w:rPr>
      </w:pPr>
      <w:r>
        <w:rPr>
          <w:rFonts w:ascii="仿宋_GB2312" w:hAnsi="仿宋_GB2312" w:cs="仿宋_GB2312" w:hint="eastAsia"/>
          <w:color w:val="000000"/>
          <w:kern w:val="0"/>
          <w:sz w:val="28"/>
          <w:szCs w:val="28"/>
        </w:rPr>
        <w:t>2.</w:t>
      </w:r>
      <w:r>
        <w:rPr>
          <w:rFonts w:ascii="仿宋_GB2312" w:hAnsi="仿宋_GB2312" w:cs="仿宋_GB2312" w:hint="eastAsia"/>
          <w:b/>
          <w:color w:val="000000"/>
          <w:sz w:val="28"/>
          <w:szCs w:val="28"/>
        </w:rPr>
        <w:t>请申请人</w:t>
      </w:r>
      <w:r>
        <w:rPr>
          <w:rFonts w:ascii="仿宋_GB2312" w:hAnsi="仿宋_GB2312" w:cs="仿宋_GB2312" w:hint="eastAsia"/>
          <w:b/>
          <w:bCs/>
          <w:color w:val="000000"/>
          <w:sz w:val="28"/>
          <w:szCs w:val="28"/>
        </w:rPr>
        <w:t>提前</w:t>
      </w:r>
      <w:r>
        <w:rPr>
          <w:rFonts w:ascii="仿宋_GB2312" w:hAnsi="仿宋_GB2312" w:cs="仿宋_GB2312" w:hint="eastAsia"/>
          <w:b/>
          <w:color w:val="000000"/>
          <w:sz w:val="28"/>
          <w:szCs w:val="28"/>
        </w:rPr>
        <w:t>联系国外邀请函</w:t>
      </w:r>
      <w:r>
        <w:rPr>
          <w:rFonts w:ascii="仿宋_GB2312" w:hAnsi="仿宋_GB2312" w:cs="仿宋_GB2312" w:hint="eastAsia"/>
          <w:color w:val="000000"/>
          <w:sz w:val="28"/>
          <w:szCs w:val="28"/>
        </w:rPr>
        <w:t>，</w:t>
      </w:r>
      <w:r>
        <w:rPr>
          <w:rFonts w:ascii="仿宋_GB2312" w:hAnsi="仿宋_GB2312" w:cs="仿宋_GB2312" w:hint="eastAsia"/>
          <w:b/>
          <w:color w:val="000000"/>
          <w:sz w:val="28"/>
          <w:szCs w:val="28"/>
        </w:rPr>
        <w:t>准备外语水平合格证明</w:t>
      </w:r>
      <w:r>
        <w:rPr>
          <w:rFonts w:ascii="仿宋_GB2312" w:hAnsi="仿宋_GB2312" w:cs="仿宋_GB2312" w:hint="eastAsia"/>
          <w:b/>
          <w:bCs/>
          <w:color w:val="000000"/>
          <w:sz w:val="28"/>
          <w:szCs w:val="28"/>
        </w:rPr>
        <w:t>材料。</w:t>
      </w:r>
      <w:r>
        <w:rPr>
          <w:rFonts w:ascii="仿宋_GB2312" w:hAnsi="仿宋_GB2312" w:cs="仿宋_GB2312" w:hint="eastAsia"/>
          <w:color w:val="000000"/>
          <w:sz w:val="28"/>
          <w:szCs w:val="28"/>
        </w:rPr>
        <w:t xml:space="preserve"> </w:t>
      </w:r>
    </w:p>
    <w:p w:rsidR="000620EC" w:rsidRDefault="008C2A8B">
      <w:pPr>
        <w:spacing w:line="540" w:lineRule="exact"/>
        <w:ind w:firstLineChars="200" w:firstLine="560"/>
        <w:jc w:val="both"/>
        <w:rPr>
          <w:rFonts w:ascii="仿宋_GB2312" w:hAnsi="仿宋_GB2312" w:cs="仿宋_GB2312"/>
          <w:color w:val="000000"/>
          <w:kern w:val="0"/>
          <w:sz w:val="28"/>
          <w:szCs w:val="28"/>
        </w:rPr>
      </w:pPr>
      <w:r>
        <w:rPr>
          <w:rFonts w:ascii="仿宋_GB2312" w:hAnsi="仿宋_GB2312" w:cs="仿宋_GB2312" w:hint="eastAsia"/>
          <w:color w:val="000000"/>
          <w:kern w:val="0"/>
          <w:sz w:val="28"/>
          <w:szCs w:val="28"/>
        </w:rPr>
        <w:t>3.</w:t>
      </w:r>
      <w:r>
        <w:rPr>
          <w:rFonts w:ascii="仿宋_GB2312" w:hAnsi="仿宋_GB2312" w:cs="仿宋_GB2312" w:hint="eastAsia"/>
          <w:color w:val="000000"/>
          <w:kern w:val="0"/>
          <w:sz w:val="28"/>
          <w:szCs w:val="28"/>
        </w:rPr>
        <w:t>优先推荐部委省医学共建院校国家临床重点专科建设项目所在单位人员，承担或参与重点项目的学科带头人、业务骨干，</w:t>
      </w:r>
      <w:r>
        <w:rPr>
          <w:rFonts w:ascii="仿宋_GB2312" w:hAnsi="仿宋_GB2312" w:cs="仿宋_GB2312" w:hint="eastAsia"/>
          <w:color w:val="000000"/>
          <w:kern w:val="0"/>
          <w:sz w:val="28"/>
          <w:szCs w:val="28"/>
        </w:rPr>
        <w:t xml:space="preserve"> </w:t>
      </w:r>
      <w:r>
        <w:rPr>
          <w:rFonts w:ascii="仿宋_GB2312" w:hAnsi="仿宋_GB2312" w:cs="仿宋_GB2312" w:hint="eastAsia"/>
          <w:color w:val="000000"/>
          <w:kern w:val="0"/>
          <w:sz w:val="28"/>
          <w:szCs w:val="28"/>
        </w:rPr>
        <w:t>可成为各学科领军人物的中青年专家。</w:t>
      </w:r>
    </w:p>
    <w:p w:rsidR="000620EC" w:rsidRDefault="008C2A8B">
      <w:pPr>
        <w:spacing w:line="540" w:lineRule="exact"/>
        <w:ind w:firstLineChars="200" w:firstLine="560"/>
        <w:jc w:val="both"/>
        <w:rPr>
          <w:rFonts w:ascii="仿宋_GB2312" w:hAnsi="仿宋_GB2312" w:cs="仿宋_GB2312"/>
          <w:color w:val="000000"/>
          <w:kern w:val="0"/>
          <w:sz w:val="28"/>
          <w:szCs w:val="28"/>
        </w:rPr>
      </w:pPr>
      <w:r>
        <w:rPr>
          <w:rFonts w:ascii="仿宋_GB2312" w:hAnsi="仿宋_GB2312" w:cs="仿宋_GB2312" w:hint="eastAsia"/>
          <w:color w:val="000000"/>
          <w:kern w:val="0"/>
          <w:sz w:val="28"/>
          <w:szCs w:val="28"/>
        </w:rPr>
        <w:t>4.</w:t>
      </w:r>
      <w:r>
        <w:rPr>
          <w:rFonts w:ascii="仿宋_GB2312" w:hAnsi="仿宋_GB2312" w:cs="仿宋_GB2312" w:hint="eastAsia"/>
          <w:color w:val="000000"/>
          <w:kern w:val="0"/>
          <w:sz w:val="28"/>
          <w:szCs w:val="28"/>
        </w:rPr>
        <w:t>优先录取再生医学、机器人手术、微创手术等领域申请人员。</w:t>
      </w:r>
    </w:p>
    <w:p w:rsidR="000620EC" w:rsidRDefault="008C2A8B">
      <w:pPr>
        <w:spacing w:line="540" w:lineRule="exact"/>
        <w:ind w:firstLineChars="200" w:firstLine="560"/>
        <w:jc w:val="both"/>
        <w:rPr>
          <w:rFonts w:ascii="仿宋_GB2312" w:hAnsi="仿宋_GB2312" w:cs="仿宋_GB2312"/>
          <w:color w:val="000000"/>
          <w:kern w:val="0"/>
          <w:sz w:val="28"/>
          <w:szCs w:val="28"/>
        </w:rPr>
      </w:pPr>
      <w:r>
        <w:rPr>
          <w:rFonts w:ascii="仿宋_GB2312" w:hAnsi="仿宋_GB2312" w:cs="仿宋_GB2312" w:hint="eastAsia"/>
          <w:color w:val="000000"/>
          <w:kern w:val="0"/>
          <w:sz w:val="28"/>
          <w:szCs w:val="28"/>
        </w:rPr>
        <w:t>5.</w:t>
      </w:r>
      <w:r>
        <w:rPr>
          <w:rFonts w:ascii="仿宋_GB2312" w:hAnsi="仿宋_GB2312" w:cs="仿宋_GB2312" w:hint="eastAsia"/>
          <w:color w:val="000000"/>
          <w:kern w:val="0"/>
          <w:sz w:val="28"/>
          <w:szCs w:val="28"/>
        </w:rPr>
        <w:t>被推荐人员应当符合所在单位报考在职学历教育和访问学者的有关规定。</w:t>
      </w:r>
    </w:p>
    <w:p w:rsidR="000620EC" w:rsidRDefault="008C2A8B">
      <w:pPr>
        <w:spacing w:line="540" w:lineRule="exact"/>
        <w:ind w:firstLineChars="200" w:firstLine="560"/>
        <w:jc w:val="both"/>
        <w:rPr>
          <w:rFonts w:ascii="仿宋_GB2312" w:hAnsi="仿宋_GB2312" w:cs="仿宋_GB2312"/>
          <w:color w:val="000000"/>
          <w:kern w:val="0"/>
          <w:sz w:val="28"/>
          <w:szCs w:val="28"/>
        </w:rPr>
      </w:pPr>
      <w:r>
        <w:rPr>
          <w:rFonts w:ascii="仿宋_GB2312" w:hAnsi="仿宋_GB2312" w:cs="仿宋_GB2312" w:hint="eastAsia"/>
          <w:color w:val="000000"/>
          <w:kern w:val="0"/>
          <w:sz w:val="28"/>
          <w:szCs w:val="28"/>
        </w:rPr>
        <w:t>6.</w:t>
      </w:r>
      <w:r>
        <w:rPr>
          <w:rFonts w:ascii="仿宋_GB2312" w:hAnsi="仿宋_GB2312" w:cs="仿宋_GB2312" w:hint="eastAsia"/>
          <w:color w:val="000000"/>
          <w:kern w:val="0"/>
          <w:sz w:val="28"/>
          <w:szCs w:val="28"/>
        </w:rPr>
        <w:t>应当充分考虑被推荐人员所在科室的科研和工作条件及其回国后的工作安排，保证被推荐人员在完成研究、学习任务后能按期回国服务。</w:t>
      </w:r>
    </w:p>
    <w:p w:rsidR="000620EC" w:rsidRDefault="008C2A8B">
      <w:pPr>
        <w:spacing w:line="540" w:lineRule="exact"/>
        <w:ind w:firstLineChars="200" w:firstLine="560"/>
        <w:jc w:val="both"/>
        <w:rPr>
          <w:rFonts w:ascii="仿宋_GB2312" w:hAnsi="仿宋_GB2312" w:cs="仿宋_GB2312"/>
          <w:color w:val="000000"/>
          <w:kern w:val="0"/>
          <w:sz w:val="28"/>
          <w:szCs w:val="28"/>
        </w:rPr>
      </w:pPr>
      <w:r>
        <w:rPr>
          <w:rFonts w:ascii="仿宋_GB2312" w:hAnsi="仿宋_GB2312" w:cs="仿宋_GB2312" w:hint="eastAsia"/>
          <w:color w:val="000000"/>
          <w:kern w:val="0"/>
          <w:sz w:val="28"/>
          <w:szCs w:val="28"/>
        </w:rPr>
        <w:t>7.</w:t>
      </w:r>
      <w:r>
        <w:rPr>
          <w:rFonts w:ascii="仿宋_GB2312" w:hAnsi="仿宋_GB2312" w:cs="仿宋_GB2312" w:hint="eastAsia"/>
          <w:color w:val="000000"/>
          <w:kern w:val="0"/>
          <w:sz w:val="28"/>
          <w:szCs w:val="28"/>
        </w:rPr>
        <w:t>被录取后，无特殊情况不可放弃。</w:t>
      </w:r>
    </w:p>
    <w:p w:rsidR="000620EC" w:rsidRDefault="008C2A8B">
      <w:pPr>
        <w:widowControl/>
        <w:spacing w:line="540" w:lineRule="exact"/>
        <w:ind w:firstLineChars="200" w:firstLine="560"/>
        <w:jc w:val="both"/>
        <w:rPr>
          <w:rFonts w:ascii="仿宋_GB2312" w:hAnsi="仿宋_GB2312" w:cs="仿宋_GB2312"/>
          <w:color w:val="000000"/>
          <w:kern w:val="0"/>
          <w:sz w:val="28"/>
          <w:szCs w:val="28"/>
        </w:rPr>
      </w:pPr>
      <w:r>
        <w:rPr>
          <w:rFonts w:ascii="仿宋_GB2312" w:hAnsi="仿宋_GB2312" w:cs="仿宋_GB2312" w:hint="eastAsia"/>
          <w:color w:val="000000"/>
          <w:kern w:val="0"/>
          <w:sz w:val="28"/>
          <w:szCs w:val="28"/>
        </w:rPr>
        <w:t>8</w:t>
      </w:r>
      <w:r>
        <w:rPr>
          <w:rFonts w:ascii="仿宋_GB2312" w:hAnsi="仿宋_GB2312" w:cs="仿宋_GB2312" w:hint="eastAsia"/>
          <w:color w:val="000000"/>
          <w:kern w:val="0"/>
          <w:sz w:val="28"/>
          <w:szCs w:val="28"/>
        </w:rPr>
        <w:t>.</w:t>
      </w:r>
      <w:r>
        <w:rPr>
          <w:rFonts w:ascii="仿宋_GB2312" w:hAnsi="仿宋_GB2312" w:cs="仿宋_GB2312" w:hint="eastAsia"/>
          <w:color w:val="000000"/>
          <w:kern w:val="0"/>
          <w:sz w:val="28"/>
          <w:szCs w:val="28"/>
        </w:rPr>
        <w:t>被录取人员于</w:t>
      </w:r>
      <w:r>
        <w:rPr>
          <w:rFonts w:ascii="仿宋_GB2312" w:hAnsi="仿宋_GB2312" w:cs="仿宋_GB2312" w:hint="eastAsia"/>
          <w:color w:val="000000"/>
          <w:kern w:val="0"/>
          <w:sz w:val="28"/>
          <w:szCs w:val="28"/>
        </w:rPr>
        <w:t>2020</w:t>
      </w:r>
      <w:r>
        <w:rPr>
          <w:rFonts w:ascii="仿宋_GB2312" w:hAnsi="仿宋_GB2312" w:cs="仿宋_GB2312" w:hint="eastAsia"/>
          <w:color w:val="000000"/>
          <w:kern w:val="0"/>
          <w:sz w:val="28"/>
          <w:szCs w:val="28"/>
        </w:rPr>
        <w:t>年</w:t>
      </w:r>
      <w:r>
        <w:rPr>
          <w:rFonts w:ascii="仿宋_GB2312" w:hAnsi="仿宋_GB2312" w:cs="仿宋_GB2312" w:hint="eastAsia"/>
          <w:color w:val="000000"/>
          <w:kern w:val="0"/>
          <w:sz w:val="28"/>
          <w:szCs w:val="28"/>
        </w:rPr>
        <w:t>4</w:t>
      </w:r>
      <w:r>
        <w:rPr>
          <w:rFonts w:ascii="仿宋_GB2312" w:hAnsi="仿宋_GB2312" w:cs="仿宋_GB2312" w:hint="eastAsia"/>
          <w:color w:val="000000"/>
          <w:kern w:val="0"/>
          <w:sz w:val="28"/>
          <w:szCs w:val="28"/>
        </w:rPr>
        <w:t>月</w:t>
      </w:r>
      <w:r>
        <w:rPr>
          <w:rFonts w:ascii="仿宋_GB2312" w:hAnsi="仿宋_GB2312" w:cs="仿宋_GB2312" w:hint="eastAsia"/>
          <w:color w:val="000000"/>
          <w:kern w:val="0"/>
          <w:sz w:val="28"/>
          <w:szCs w:val="28"/>
        </w:rPr>
        <w:t>1</w:t>
      </w:r>
      <w:r>
        <w:rPr>
          <w:rFonts w:ascii="仿宋_GB2312" w:hAnsi="仿宋_GB2312" w:cs="仿宋_GB2312" w:hint="eastAsia"/>
          <w:color w:val="000000"/>
          <w:kern w:val="0"/>
          <w:sz w:val="28"/>
          <w:szCs w:val="28"/>
        </w:rPr>
        <w:t>日后赴日访学。</w:t>
      </w:r>
      <w:r>
        <w:rPr>
          <w:rFonts w:ascii="仿宋_GB2312" w:hAnsi="仿宋_GB2312" w:cs="仿宋_GB2312" w:hint="eastAsia"/>
          <w:color w:val="000000"/>
          <w:kern w:val="0"/>
          <w:sz w:val="28"/>
          <w:szCs w:val="28"/>
        </w:rPr>
        <w:t>因日方将为研究员举办</w:t>
      </w:r>
      <w:r>
        <w:rPr>
          <w:rFonts w:ascii="仿宋_GB2312" w:hAnsi="仿宋_GB2312" w:cs="仿宋_GB2312" w:hint="eastAsia"/>
          <w:color w:val="000000"/>
          <w:kern w:val="0"/>
          <w:sz w:val="28"/>
          <w:szCs w:val="28"/>
        </w:rPr>
        <w:t xml:space="preserve"> </w:t>
      </w:r>
      <w:r>
        <w:rPr>
          <w:rFonts w:ascii="仿宋_GB2312" w:hAnsi="仿宋_GB2312" w:cs="仿宋_GB2312" w:hint="eastAsia"/>
          <w:color w:val="000000"/>
          <w:kern w:val="0"/>
          <w:sz w:val="28"/>
          <w:szCs w:val="28"/>
        </w:rPr>
        <w:t>欢迎会和交流会</w:t>
      </w:r>
      <w:r>
        <w:rPr>
          <w:rFonts w:ascii="仿宋_GB2312" w:hAnsi="仿宋_GB2312" w:cs="仿宋_GB2312" w:hint="eastAsia"/>
          <w:color w:val="000000"/>
          <w:kern w:val="0"/>
          <w:sz w:val="28"/>
          <w:szCs w:val="28"/>
        </w:rPr>
        <w:t>,2020</w:t>
      </w:r>
      <w:r>
        <w:rPr>
          <w:rFonts w:ascii="仿宋_GB2312" w:hAnsi="仿宋_GB2312" w:cs="仿宋_GB2312" w:hint="eastAsia"/>
          <w:color w:val="000000"/>
          <w:kern w:val="0"/>
          <w:sz w:val="28"/>
          <w:szCs w:val="28"/>
        </w:rPr>
        <w:t>年</w:t>
      </w:r>
      <w:r>
        <w:rPr>
          <w:rFonts w:ascii="仿宋_GB2312" w:hAnsi="仿宋_GB2312" w:cs="仿宋_GB2312" w:hint="eastAsia"/>
          <w:color w:val="000000"/>
          <w:kern w:val="0"/>
          <w:sz w:val="28"/>
          <w:szCs w:val="28"/>
          <w:lang w:eastAsia="en-US"/>
        </w:rPr>
        <w:t>9-10</w:t>
      </w:r>
      <w:r>
        <w:rPr>
          <w:rFonts w:ascii="仿宋_GB2312" w:hAnsi="仿宋_GB2312" w:cs="仿宋_GB2312" w:hint="eastAsia"/>
          <w:color w:val="000000"/>
          <w:kern w:val="0"/>
          <w:sz w:val="28"/>
          <w:szCs w:val="28"/>
        </w:rPr>
        <w:t>月研究员须留在日本。</w:t>
      </w:r>
    </w:p>
    <w:p w:rsidR="000620EC" w:rsidRDefault="008C2A8B">
      <w:pPr>
        <w:spacing w:line="540" w:lineRule="exact"/>
        <w:ind w:firstLineChars="200" w:firstLine="560"/>
        <w:jc w:val="both"/>
        <w:rPr>
          <w:rFonts w:ascii="仿宋_GB2312" w:hAnsi="仿宋_GB2312" w:cs="仿宋_GB2312"/>
          <w:color w:val="000000"/>
          <w:sz w:val="28"/>
          <w:szCs w:val="28"/>
        </w:rPr>
      </w:pPr>
      <w:r>
        <w:rPr>
          <w:rFonts w:ascii="仿宋_GB2312" w:hAnsi="仿宋_GB2312" w:cs="仿宋_GB2312" w:hint="eastAsia"/>
          <w:color w:val="000000"/>
          <w:kern w:val="0"/>
          <w:sz w:val="28"/>
          <w:szCs w:val="28"/>
        </w:rPr>
        <w:t>9</w:t>
      </w:r>
      <w:r>
        <w:rPr>
          <w:rFonts w:ascii="仿宋_GB2312" w:hAnsi="仿宋_GB2312" w:cs="仿宋_GB2312" w:hint="eastAsia"/>
          <w:color w:val="000000"/>
          <w:kern w:val="0"/>
          <w:sz w:val="28"/>
          <w:szCs w:val="28"/>
        </w:rPr>
        <w:t>.</w:t>
      </w:r>
      <w:r>
        <w:rPr>
          <w:rFonts w:ascii="仿宋_GB2312" w:hAnsi="仿宋_GB2312" w:cs="仿宋_GB2312" w:hint="eastAsia"/>
          <w:color w:val="000000"/>
          <w:sz w:val="28"/>
          <w:szCs w:val="28"/>
        </w:rPr>
        <w:t>原则上各院系被推荐者出访时本单位在国（境）外研修（</w:t>
      </w:r>
      <w:r>
        <w:rPr>
          <w:rFonts w:ascii="仿宋_GB2312" w:hAnsi="仿宋_GB2312" w:cs="仿宋_GB2312" w:hint="eastAsia"/>
          <w:color w:val="000000"/>
          <w:sz w:val="28"/>
          <w:szCs w:val="28"/>
        </w:rPr>
        <w:t>6</w:t>
      </w:r>
      <w:r>
        <w:rPr>
          <w:rFonts w:ascii="仿宋_GB2312" w:hAnsi="仿宋_GB2312" w:cs="仿宋_GB2312" w:hint="eastAsia"/>
          <w:color w:val="000000"/>
          <w:sz w:val="28"/>
          <w:szCs w:val="28"/>
        </w:rPr>
        <w:t>个月及以上）的专任教师数不超过专任教师总数的</w:t>
      </w:r>
      <w:r>
        <w:rPr>
          <w:rFonts w:ascii="仿宋_GB2312" w:hAnsi="仿宋_GB2312" w:cs="仿宋_GB2312" w:hint="eastAsia"/>
          <w:color w:val="000000"/>
          <w:sz w:val="28"/>
          <w:szCs w:val="28"/>
        </w:rPr>
        <w:t>10%</w:t>
      </w:r>
      <w:r>
        <w:rPr>
          <w:rFonts w:ascii="仿宋_GB2312" w:hAnsi="仿宋_GB2312" w:cs="仿宋_GB2312" w:hint="eastAsia"/>
          <w:color w:val="000000"/>
          <w:sz w:val="28"/>
          <w:szCs w:val="28"/>
        </w:rPr>
        <w:t>。</w:t>
      </w:r>
    </w:p>
    <w:p w:rsidR="000620EC" w:rsidRDefault="008C2A8B">
      <w:pPr>
        <w:spacing w:line="540" w:lineRule="exact"/>
        <w:ind w:firstLineChars="200" w:firstLine="560"/>
        <w:jc w:val="both"/>
        <w:rPr>
          <w:rFonts w:ascii="仿宋_GB2312" w:hAnsi="仿宋_GB2312" w:cs="仿宋_GB2312"/>
          <w:color w:val="000000"/>
          <w:kern w:val="0"/>
          <w:sz w:val="28"/>
          <w:szCs w:val="28"/>
        </w:rPr>
      </w:pPr>
      <w:r>
        <w:rPr>
          <w:rFonts w:ascii="仿宋_GB2312" w:hAnsi="仿宋_GB2312" w:cs="仿宋_GB2312" w:hint="eastAsia"/>
          <w:color w:val="000000"/>
          <w:kern w:val="0"/>
          <w:sz w:val="28"/>
          <w:szCs w:val="28"/>
        </w:rPr>
        <w:t>10</w:t>
      </w:r>
      <w:r>
        <w:rPr>
          <w:rFonts w:ascii="仿宋_GB2312" w:hAnsi="仿宋_GB2312" w:cs="仿宋_GB2312" w:hint="eastAsia"/>
          <w:color w:val="000000"/>
          <w:kern w:val="0"/>
          <w:sz w:val="28"/>
          <w:szCs w:val="28"/>
        </w:rPr>
        <w:t>.</w:t>
      </w:r>
      <w:r>
        <w:rPr>
          <w:rFonts w:ascii="仿宋_GB2312" w:hAnsi="仿宋_GB2312" w:cs="仿宋_GB2312" w:hint="eastAsia"/>
          <w:color w:val="000000"/>
          <w:kern w:val="0"/>
          <w:sz w:val="28"/>
          <w:szCs w:val="28"/>
        </w:rPr>
        <w:t>项目申请表、推荐表和</w:t>
      </w:r>
      <w:r>
        <w:rPr>
          <w:rFonts w:ascii="仿宋_GB2312" w:hAnsi="仿宋_GB2312" w:cs="仿宋_GB2312" w:hint="eastAsia"/>
          <w:sz w:val="28"/>
          <w:szCs w:val="28"/>
        </w:rPr>
        <w:t>《填写方法》亦可从</w:t>
      </w:r>
      <w:hyperlink r:id="rId10" w:history="1">
        <w:r>
          <w:rPr>
            <w:rStyle w:val="ad"/>
            <w:rFonts w:eastAsia="宋体" w:cs="Times New Roman"/>
            <w:color w:val="0000FF"/>
            <w:sz w:val="24"/>
            <w:szCs w:val="24"/>
            <w:u w:val="single"/>
            <w:lang w:bidi="en-US"/>
          </w:rPr>
          <w:t>http:</w:t>
        </w:r>
        <w:r>
          <w:rPr>
            <w:rStyle w:val="ad"/>
            <w:rFonts w:eastAsia="宋体" w:cs="Times New Roman" w:hint="eastAsia"/>
            <w:color w:val="0000FF"/>
            <w:sz w:val="24"/>
            <w:szCs w:val="24"/>
            <w:u w:val="single"/>
            <w:lang w:bidi="en-US"/>
          </w:rPr>
          <w:t>//</w:t>
        </w:r>
        <w:r>
          <w:rPr>
            <w:rStyle w:val="ad"/>
            <w:rFonts w:eastAsia="宋体" w:cs="Times New Roman"/>
            <w:color w:val="0000FF"/>
            <w:sz w:val="24"/>
            <w:szCs w:val="24"/>
            <w:u w:val="single"/>
            <w:lang w:eastAsia="en-US" w:bidi="en-US"/>
          </w:rPr>
          <w:t>www. sskw. ne</w:t>
        </w:r>
      </w:hyperlink>
      <w:r>
        <w:rPr>
          <w:rFonts w:eastAsia="宋体" w:cs="Times New Roman"/>
          <w:color w:val="0000FF"/>
          <w:sz w:val="24"/>
          <w:szCs w:val="24"/>
          <w:u w:val="single"/>
          <w:lang w:eastAsia="en-US" w:bidi="en-US"/>
        </w:rPr>
        <w:t>t</w:t>
      </w:r>
      <w:r>
        <w:rPr>
          <w:rFonts w:ascii="仿宋_GB2312" w:hAnsi="仿宋_GB2312" w:cs="仿宋_GB2312" w:hint="eastAsia"/>
          <w:color w:val="000000"/>
          <w:kern w:val="0"/>
          <w:sz w:val="28"/>
          <w:szCs w:val="28"/>
        </w:rPr>
        <w:t>下载。</w:t>
      </w:r>
    </w:p>
    <w:p w:rsidR="000620EC" w:rsidRDefault="008C2A8B">
      <w:pPr>
        <w:spacing w:line="540" w:lineRule="exact"/>
        <w:ind w:firstLineChars="200" w:firstLine="560"/>
        <w:jc w:val="both"/>
        <w:rPr>
          <w:rFonts w:ascii="仿宋_GB2312" w:hAnsi="仿宋_GB2312" w:cs="仿宋_GB2312"/>
          <w:color w:val="000000"/>
          <w:sz w:val="28"/>
          <w:szCs w:val="28"/>
        </w:rPr>
      </w:pPr>
      <w:r>
        <w:rPr>
          <w:rFonts w:ascii="仿宋_GB2312" w:hAnsi="仿宋_GB2312" w:cs="仿宋_GB2312" w:hint="eastAsia"/>
          <w:color w:val="000000"/>
          <w:kern w:val="0"/>
          <w:sz w:val="28"/>
          <w:szCs w:val="28"/>
        </w:rPr>
        <w:t>11.</w:t>
      </w:r>
      <w:r>
        <w:rPr>
          <w:rFonts w:ascii="仿宋_GB2312" w:hAnsi="仿宋_GB2312" w:cs="仿宋_GB2312" w:hint="eastAsia"/>
          <w:color w:val="000000"/>
          <w:sz w:val="28"/>
          <w:szCs w:val="28"/>
        </w:rPr>
        <w:t>在人力资源管理系统填报过程中，若系统出现问题，请联系技术</w:t>
      </w:r>
    </w:p>
    <w:p w:rsidR="000620EC" w:rsidRDefault="008C2A8B">
      <w:pPr>
        <w:spacing w:line="540" w:lineRule="exact"/>
        <w:jc w:val="both"/>
        <w:rPr>
          <w:rFonts w:ascii="仿宋_GB2312" w:hAnsi="仿宋_GB2312" w:cs="仿宋_GB2312"/>
          <w:color w:val="000000"/>
          <w:sz w:val="28"/>
          <w:szCs w:val="28"/>
        </w:rPr>
      </w:pPr>
      <w:r>
        <w:rPr>
          <w:rFonts w:ascii="仿宋_GB2312" w:hAnsi="仿宋_GB2312" w:cs="仿宋_GB2312" w:hint="eastAsia"/>
          <w:color w:val="000000"/>
          <w:sz w:val="28"/>
          <w:szCs w:val="28"/>
        </w:rPr>
        <w:t>人员解决，联系方式：</w:t>
      </w:r>
      <w:r>
        <w:rPr>
          <w:rFonts w:ascii="仿宋_GB2312" w:hAnsi="仿宋_GB2312" w:cs="仿宋_GB2312" w:hint="eastAsia"/>
          <w:color w:val="000000"/>
          <w:sz w:val="28"/>
          <w:szCs w:val="28"/>
        </w:rPr>
        <w:t>18565153719</w:t>
      </w:r>
      <w:r>
        <w:rPr>
          <w:rFonts w:ascii="仿宋_GB2312" w:hAnsi="仿宋_GB2312" w:cs="仿宋_GB2312" w:hint="eastAsia"/>
          <w:color w:val="000000"/>
          <w:sz w:val="28"/>
          <w:szCs w:val="28"/>
        </w:rPr>
        <w:t>。</w:t>
      </w:r>
    </w:p>
    <w:p w:rsidR="000620EC" w:rsidRDefault="000620EC">
      <w:pPr>
        <w:spacing w:line="540" w:lineRule="exact"/>
        <w:ind w:firstLineChars="200" w:firstLine="560"/>
        <w:jc w:val="both"/>
        <w:rPr>
          <w:rFonts w:ascii="仿宋_GB2312" w:hAnsi="仿宋_GB2312" w:cs="仿宋_GB2312"/>
          <w:color w:val="000000"/>
          <w:sz w:val="28"/>
          <w:szCs w:val="28"/>
        </w:rPr>
      </w:pPr>
    </w:p>
    <w:p w:rsidR="000620EC" w:rsidRDefault="008C2A8B">
      <w:pPr>
        <w:spacing w:line="540" w:lineRule="exact"/>
        <w:ind w:firstLineChars="200" w:firstLine="560"/>
        <w:jc w:val="both"/>
        <w:rPr>
          <w:rFonts w:ascii="仿宋_GB2312" w:hAnsi="仿宋_GB2312" w:cs="仿宋_GB2312"/>
          <w:color w:val="000000"/>
          <w:sz w:val="28"/>
          <w:szCs w:val="28"/>
        </w:rPr>
      </w:pPr>
      <w:r>
        <w:rPr>
          <w:rFonts w:ascii="仿宋_GB2312" w:hAnsi="仿宋_GB2312" w:cs="仿宋_GB2312" w:hint="eastAsia"/>
          <w:color w:val="000000"/>
          <w:sz w:val="28"/>
          <w:szCs w:val="28"/>
        </w:rPr>
        <w:t>附件：</w:t>
      </w:r>
    </w:p>
    <w:p w:rsidR="000620EC" w:rsidRDefault="008C2A8B">
      <w:pPr>
        <w:spacing w:line="540" w:lineRule="exact"/>
        <w:ind w:firstLineChars="200" w:firstLine="560"/>
        <w:jc w:val="both"/>
        <w:rPr>
          <w:rFonts w:ascii="仿宋_GB2312" w:hAnsi="仿宋_GB2312" w:cs="仿宋_GB2312"/>
          <w:sz w:val="28"/>
          <w:szCs w:val="28"/>
        </w:rPr>
      </w:pPr>
      <w:r>
        <w:rPr>
          <w:rFonts w:ascii="仿宋_GB2312" w:hAnsi="仿宋_GB2312" w:cs="仿宋_GB2312" w:hint="eastAsia"/>
          <w:color w:val="000000"/>
          <w:sz w:val="28"/>
          <w:szCs w:val="28"/>
        </w:rPr>
        <w:t>1.</w:t>
      </w:r>
      <w:r>
        <w:rPr>
          <w:rFonts w:ascii="仿宋_GB2312" w:hAnsi="仿宋_GB2312" w:cs="仿宋_GB2312" w:hint="eastAsia"/>
          <w:sz w:val="28"/>
          <w:szCs w:val="28"/>
        </w:rPr>
        <w:t>《</w:t>
      </w:r>
      <w:r>
        <w:rPr>
          <w:rFonts w:ascii="仿宋_GB2312" w:hAnsi="仿宋_GB2312" w:cs="仿宋_GB2312" w:hint="eastAsia"/>
          <w:sz w:val="28"/>
          <w:szCs w:val="28"/>
        </w:rPr>
        <w:t>中</w:t>
      </w:r>
      <w:r>
        <w:rPr>
          <w:rFonts w:ascii="仿宋_GB2312" w:hAnsi="仿宋_GB2312" w:cs="仿宋_GB2312" w:hint="eastAsia"/>
          <w:sz w:val="28"/>
          <w:szCs w:val="28"/>
        </w:rPr>
        <w:t>日</w:t>
      </w:r>
      <w:r>
        <w:rPr>
          <w:rFonts w:ascii="仿宋_GB2312" w:hAnsi="仿宋_GB2312" w:cs="仿宋_GB2312" w:hint="eastAsia"/>
          <w:sz w:val="28"/>
          <w:szCs w:val="28"/>
        </w:rPr>
        <w:t>笹川医学奖学金</w:t>
      </w:r>
      <w:r>
        <w:rPr>
          <w:rFonts w:ascii="仿宋_GB2312" w:hAnsi="仿宋_GB2312" w:cs="仿宋_GB2312" w:hint="eastAsia"/>
          <w:sz w:val="28"/>
          <w:szCs w:val="28"/>
        </w:rPr>
        <w:t>项目第</w:t>
      </w:r>
      <w:r>
        <w:rPr>
          <w:rFonts w:ascii="仿宋_GB2312" w:hAnsi="仿宋_GB2312" w:cs="仿宋_GB2312" w:hint="eastAsia"/>
          <w:sz w:val="28"/>
          <w:szCs w:val="28"/>
        </w:rPr>
        <w:t>42</w:t>
      </w:r>
      <w:r>
        <w:rPr>
          <w:rFonts w:ascii="仿宋_GB2312" w:hAnsi="仿宋_GB2312" w:cs="仿宋_GB2312" w:hint="eastAsia"/>
          <w:sz w:val="28"/>
          <w:szCs w:val="28"/>
        </w:rPr>
        <w:t>期申请表（共同研究型）</w:t>
      </w:r>
      <w:r>
        <w:rPr>
          <w:rFonts w:ascii="仿宋_GB2312" w:hAnsi="仿宋_GB2312" w:cs="仿宋_GB2312" w:hint="eastAsia"/>
          <w:sz w:val="28"/>
          <w:szCs w:val="28"/>
        </w:rPr>
        <w:t>》</w:t>
      </w:r>
    </w:p>
    <w:p w:rsidR="000620EC" w:rsidRDefault="008C2A8B">
      <w:pPr>
        <w:spacing w:line="540" w:lineRule="exact"/>
        <w:ind w:firstLineChars="200" w:firstLine="560"/>
        <w:jc w:val="both"/>
        <w:rPr>
          <w:rFonts w:ascii="仿宋_GB2312" w:hAnsi="仿宋_GB2312" w:cs="仿宋_GB2312"/>
          <w:sz w:val="28"/>
          <w:szCs w:val="28"/>
        </w:rPr>
      </w:pPr>
      <w:r>
        <w:rPr>
          <w:rFonts w:ascii="仿宋_GB2312" w:hAnsi="仿宋_GB2312" w:cs="仿宋_GB2312" w:hint="eastAsia"/>
          <w:color w:val="000000"/>
          <w:sz w:val="28"/>
          <w:szCs w:val="28"/>
        </w:rPr>
        <w:t>2.</w:t>
      </w:r>
      <w:r>
        <w:rPr>
          <w:rFonts w:ascii="仿宋_GB2312" w:hAnsi="仿宋_GB2312" w:cs="仿宋_GB2312" w:hint="eastAsia"/>
          <w:sz w:val="28"/>
          <w:szCs w:val="28"/>
        </w:rPr>
        <w:t>《中日笹川医学奖学金项目研究计划同意书（共同研究型）》</w:t>
      </w:r>
    </w:p>
    <w:p w:rsidR="000620EC" w:rsidRDefault="008C2A8B">
      <w:pPr>
        <w:spacing w:line="540" w:lineRule="exact"/>
        <w:ind w:firstLineChars="200" w:firstLine="560"/>
        <w:jc w:val="both"/>
        <w:rPr>
          <w:rFonts w:ascii="仿宋_GB2312" w:hAnsi="仿宋_GB2312" w:cs="仿宋_GB2312"/>
          <w:color w:val="000000"/>
          <w:sz w:val="28"/>
          <w:szCs w:val="28"/>
        </w:rPr>
      </w:pPr>
      <w:r>
        <w:rPr>
          <w:rFonts w:ascii="仿宋_GB2312" w:hAnsi="仿宋_GB2312" w:cs="仿宋_GB2312" w:hint="eastAsia"/>
          <w:sz w:val="28"/>
          <w:szCs w:val="28"/>
        </w:rPr>
        <w:t>3.</w:t>
      </w:r>
      <w:r>
        <w:rPr>
          <w:rFonts w:ascii="仿宋_GB2312" w:hAnsi="仿宋_GB2312" w:cs="仿宋_GB2312" w:hint="eastAsia"/>
          <w:sz w:val="28"/>
          <w:szCs w:val="28"/>
        </w:rPr>
        <w:t>《</w:t>
      </w:r>
      <w:r>
        <w:rPr>
          <w:rFonts w:ascii="仿宋_GB2312" w:hAnsi="仿宋_GB2312" w:cs="仿宋_GB2312" w:hint="eastAsia"/>
          <w:sz w:val="28"/>
          <w:szCs w:val="28"/>
        </w:rPr>
        <w:t>中日笹川医学奖学金项目推荐表</w:t>
      </w:r>
      <w:r>
        <w:rPr>
          <w:rFonts w:ascii="仿宋_GB2312" w:hAnsi="仿宋_GB2312" w:cs="仿宋_GB2312" w:hint="eastAsia"/>
          <w:sz w:val="28"/>
          <w:szCs w:val="28"/>
        </w:rPr>
        <w:t>》</w:t>
      </w:r>
    </w:p>
    <w:p w:rsidR="000620EC" w:rsidRDefault="008C2A8B">
      <w:pPr>
        <w:spacing w:line="540" w:lineRule="exact"/>
        <w:ind w:firstLineChars="200" w:firstLine="560"/>
        <w:jc w:val="both"/>
        <w:rPr>
          <w:rFonts w:ascii="仿宋_GB2312" w:hAnsi="仿宋_GB2312" w:cs="仿宋_GB2312"/>
          <w:sz w:val="28"/>
          <w:szCs w:val="28"/>
        </w:rPr>
      </w:pPr>
      <w:r>
        <w:rPr>
          <w:rFonts w:ascii="仿宋_GB2312" w:hAnsi="仿宋_GB2312" w:cs="仿宋_GB2312" w:hint="eastAsia"/>
          <w:color w:val="000000"/>
          <w:sz w:val="28"/>
          <w:szCs w:val="28"/>
        </w:rPr>
        <w:t>4.</w:t>
      </w:r>
      <w:r>
        <w:rPr>
          <w:rFonts w:ascii="仿宋_GB2312" w:hAnsi="仿宋_GB2312" w:cs="仿宋_GB2312" w:hint="eastAsia"/>
          <w:sz w:val="28"/>
          <w:szCs w:val="28"/>
        </w:rPr>
        <w:t>《</w:t>
      </w:r>
      <w:r>
        <w:rPr>
          <w:rFonts w:ascii="仿宋_GB2312" w:hAnsi="仿宋_GB2312" w:cs="仿宋_GB2312" w:hint="eastAsia"/>
          <w:sz w:val="28"/>
          <w:szCs w:val="28"/>
        </w:rPr>
        <w:t>2019</w:t>
      </w:r>
      <w:r>
        <w:rPr>
          <w:rFonts w:ascii="仿宋_GB2312" w:hAnsi="仿宋_GB2312" w:cs="仿宋_GB2312" w:hint="eastAsia"/>
          <w:sz w:val="28"/>
          <w:szCs w:val="28"/>
        </w:rPr>
        <w:t>年度第</w:t>
      </w:r>
      <w:r>
        <w:rPr>
          <w:rFonts w:ascii="仿宋_GB2312" w:hAnsi="仿宋_GB2312" w:cs="仿宋_GB2312" w:hint="eastAsia"/>
          <w:sz w:val="28"/>
          <w:szCs w:val="28"/>
        </w:rPr>
        <w:t>42</w:t>
      </w:r>
      <w:r>
        <w:rPr>
          <w:rFonts w:ascii="仿宋_GB2312" w:hAnsi="仿宋_GB2312" w:cs="仿宋_GB2312" w:hint="eastAsia"/>
          <w:sz w:val="28"/>
          <w:szCs w:val="28"/>
        </w:rPr>
        <w:t>期中日笹川医学奖学金项目申请人情况简表》</w:t>
      </w:r>
    </w:p>
    <w:p w:rsidR="000620EC" w:rsidRDefault="008C2A8B">
      <w:pPr>
        <w:spacing w:line="540" w:lineRule="exact"/>
        <w:ind w:firstLineChars="200" w:firstLine="560"/>
        <w:jc w:val="both"/>
        <w:rPr>
          <w:rFonts w:ascii="仿宋_GB2312" w:hAnsi="仿宋_GB2312" w:cs="仿宋_GB2312"/>
          <w:sz w:val="28"/>
          <w:szCs w:val="28"/>
        </w:rPr>
      </w:pPr>
      <w:r>
        <w:rPr>
          <w:rFonts w:ascii="仿宋_GB2312" w:hAnsi="仿宋_GB2312" w:cs="仿宋_GB2312" w:hint="eastAsia"/>
          <w:sz w:val="28"/>
          <w:szCs w:val="28"/>
        </w:rPr>
        <w:t>5.</w:t>
      </w:r>
      <w:r>
        <w:rPr>
          <w:rFonts w:ascii="仿宋_GB2312" w:hAnsi="仿宋_GB2312" w:cs="仿宋_GB2312" w:hint="eastAsia"/>
          <w:sz w:val="28"/>
          <w:szCs w:val="28"/>
        </w:rPr>
        <w:t>《</w:t>
      </w:r>
      <w:r>
        <w:rPr>
          <w:rFonts w:ascii="仿宋_GB2312" w:hAnsi="仿宋_GB2312" w:cs="仿宋_GB2312" w:hint="eastAsia"/>
          <w:sz w:val="28"/>
          <w:szCs w:val="28"/>
        </w:rPr>
        <w:t>中日笹川医学奖学金</w:t>
      </w:r>
      <w:r>
        <w:rPr>
          <w:rFonts w:ascii="仿宋_GB2312" w:hAnsi="仿宋_GB2312" w:cs="仿宋_GB2312" w:hint="eastAsia"/>
          <w:sz w:val="28"/>
          <w:szCs w:val="28"/>
        </w:rPr>
        <w:t>共同研究申请须知</w:t>
      </w:r>
      <w:r>
        <w:rPr>
          <w:rFonts w:ascii="仿宋_GB2312" w:hAnsi="仿宋_GB2312" w:cs="仿宋_GB2312" w:hint="eastAsia"/>
          <w:sz w:val="28"/>
          <w:szCs w:val="28"/>
        </w:rPr>
        <w:t>2019</w:t>
      </w:r>
      <w:r>
        <w:rPr>
          <w:rFonts w:ascii="仿宋_GB2312" w:hAnsi="仿宋_GB2312" w:cs="仿宋_GB2312" w:hint="eastAsia"/>
          <w:sz w:val="28"/>
          <w:szCs w:val="28"/>
        </w:rPr>
        <w:t>（第</w:t>
      </w:r>
      <w:r>
        <w:rPr>
          <w:rFonts w:ascii="仿宋_GB2312" w:hAnsi="仿宋_GB2312" w:cs="仿宋_GB2312" w:hint="eastAsia"/>
          <w:sz w:val="28"/>
          <w:szCs w:val="28"/>
        </w:rPr>
        <w:t>42</w:t>
      </w:r>
      <w:r>
        <w:rPr>
          <w:rFonts w:ascii="仿宋_GB2312" w:hAnsi="仿宋_GB2312" w:cs="仿宋_GB2312" w:hint="eastAsia"/>
          <w:sz w:val="28"/>
          <w:szCs w:val="28"/>
        </w:rPr>
        <w:t>期）</w:t>
      </w:r>
      <w:r>
        <w:rPr>
          <w:rFonts w:ascii="仿宋_GB2312" w:hAnsi="仿宋_GB2312" w:cs="仿宋_GB2312" w:hint="eastAsia"/>
          <w:sz w:val="28"/>
          <w:szCs w:val="28"/>
        </w:rPr>
        <w:t>》</w:t>
      </w:r>
    </w:p>
    <w:p w:rsidR="000620EC" w:rsidRDefault="008C2A8B">
      <w:pPr>
        <w:spacing w:line="540" w:lineRule="exact"/>
        <w:jc w:val="both"/>
        <w:rPr>
          <w:rFonts w:ascii="仿宋_GB2312" w:hAnsi="仿宋_GB2312" w:cs="仿宋_GB2312"/>
          <w:color w:val="000000"/>
          <w:sz w:val="28"/>
          <w:szCs w:val="28"/>
        </w:rPr>
      </w:pPr>
      <w:r>
        <w:rPr>
          <w:rFonts w:ascii="仿宋_GB2312" w:hAnsi="仿宋_GB2312" w:cs="仿宋_GB2312" w:hint="eastAsia"/>
          <w:color w:val="000000"/>
          <w:sz w:val="28"/>
          <w:szCs w:val="28"/>
        </w:rPr>
        <w:t xml:space="preserve">  </w:t>
      </w:r>
    </w:p>
    <w:p w:rsidR="000620EC" w:rsidRDefault="000620EC">
      <w:pPr>
        <w:spacing w:line="540" w:lineRule="exact"/>
        <w:jc w:val="both"/>
        <w:rPr>
          <w:rFonts w:ascii="仿宋_GB2312" w:hAnsi="仿宋_GB2312" w:cs="仿宋_GB2312"/>
          <w:color w:val="000000"/>
          <w:sz w:val="28"/>
          <w:szCs w:val="28"/>
        </w:rPr>
      </w:pPr>
    </w:p>
    <w:p w:rsidR="000620EC" w:rsidRDefault="000620EC">
      <w:pPr>
        <w:spacing w:line="540" w:lineRule="exact"/>
        <w:jc w:val="both"/>
        <w:rPr>
          <w:rFonts w:ascii="仿宋_GB2312" w:hAnsi="仿宋_GB2312" w:cs="仿宋_GB2312"/>
          <w:color w:val="000000"/>
          <w:sz w:val="28"/>
          <w:szCs w:val="28"/>
        </w:rPr>
      </w:pPr>
    </w:p>
    <w:p w:rsidR="000620EC" w:rsidRDefault="008C2A8B">
      <w:pPr>
        <w:spacing w:line="540" w:lineRule="exact"/>
        <w:jc w:val="center"/>
        <w:rPr>
          <w:rFonts w:ascii="仿宋_GB2312" w:hAnsi="仿宋_GB2312" w:cs="仿宋_GB2312"/>
          <w:color w:val="000000"/>
          <w:sz w:val="28"/>
          <w:szCs w:val="28"/>
        </w:rPr>
      </w:pPr>
      <w:r>
        <w:rPr>
          <w:rFonts w:ascii="仿宋_GB2312" w:hAnsi="仿宋_GB2312" w:cs="仿宋_GB2312" w:hint="eastAsia"/>
          <w:color w:val="000000"/>
          <w:sz w:val="28"/>
          <w:szCs w:val="28"/>
        </w:rPr>
        <w:t xml:space="preserve">                               </w:t>
      </w:r>
      <w:r>
        <w:rPr>
          <w:rFonts w:ascii="仿宋_GB2312" w:hAnsi="仿宋_GB2312" w:cs="仿宋_GB2312" w:hint="eastAsia"/>
          <w:color w:val="000000"/>
          <w:sz w:val="28"/>
          <w:szCs w:val="28"/>
        </w:rPr>
        <w:t>人力资源管理处</w:t>
      </w:r>
    </w:p>
    <w:p w:rsidR="000620EC" w:rsidRDefault="008C2A8B">
      <w:pPr>
        <w:spacing w:line="540" w:lineRule="exact"/>
        <w:jc w:val="center"/>
        <w:rPr>
          <w:rFonts w:ascii="仿宋_GB2312" w:hAnsi="仿宋_GB2312" w:cs="仿宋_GB2312"/>
          <w:color w:val="000000"/>
          <w:sz w:val="28"/>
          <w:szCs w:val="28"/>
        </w:rPr>
      </w:pPr>
      <w:r>
        <w:rPr>
          <w:rFonts w:ascii="仿宋_GB2312" w:hAnsi="仿宋_GB2312" w:cs="仿宋_GB2312" w:hint="eastAsia"/>
          <w:color w:val="000000"/>
          <w:sz w:val="28"/>
          <w:szCs w:val="28"/>
        </w:rPr>
        <w:t xml:space="preserve">                               2019</w:t>
      </w:r>
      <w:r>
        <w:rPr>
          <w:rFonts w:ascii="仿宋_GB2312" w:hAnsi="仿宋_GB2312" w:cs="仿宋_GB2312" w:hint="eastAsia"/>
          <w:color w:val="000000"/>
          <w:sz w:val="28"/>
          <w:szCs w:val="28"/>
        </w:rPr>
        <w:t>年</w:t>
      </w:r>
      <w:r>
        <w:rPr>
          <w:rFonts w:ascii="仿宋_GB2312" w:hAnsi="仿宋_GB2312" w:cs="仿宋_GB2312" w:hint="eastAsia"/>
          <w:color w:val="000000"/>
          <w:sz w:val="28"/>
          <w:szCs w:val="28"/>
        </w:rPr>
        <w:t>9</w:t>
      </w:r>
      <w:r>
        <w:rPr>
          <w:rFonts w:ascii="仿宋_GB2312" w:hAnsi="仿宋_GB2312" w:cs="仿宋_GB2312" w:hint="eastAsia"/>
          <w:color w:val="000000"/>
          <w:sz w:val="28"/>
          <w:szCs w:val="28"/>
        </w:rPr>
        <w:t>月</w:t>
      </w:r>
      <w:r>
        <w:rPr>
          <w:rFonts w:ascii="仿宋_GB2312" w:hAnsi="仿宋_GB2312" w:cs="仿宋_GB2312" w:hint="eastAsia"/>
          <w:color w:val="000000"/>
          <w:sz w:val="28"/>
          <w:szCs w:val="28"/>
        </w:rPr>
        <w:t>23</w:t>
      </w:r>
      <w:r>
        <w:rPr>
          <w:rFonts w:ascii="仿宋_GB2312" w:hAnsi="仿宋_GB2312" w:cs="仿宋_GB2312" w:hint="eastAsia"/>
          <w:color w:val="000000"/>
          <w:sz w:val="28"/>
          <w:szCs w:val="28"/>
        </w:rPr>
        <w:t>日</w:t>
      </w:r>
    </w:p>
    <w:p w:rsidR="000620EC" w:rsidRDefault="008C2A8B">
      <w:pPr>
        <w:spacing w:line="540" w:lineRule="exact"/>
        <w:ind w:firstLineChars="150" w:firstLine="420"/>
        <w:jc w:val="both"/>
        <w:rPr>
          <w:rFonts w:ascii="仿宋_GB2312" w:hAnsi="仿宋_GB2312" w:cs="仿宋_GB2312"/>
          <w:sz w:val="28"/>
          <w:szCs w:val="28"/>
        </w:rPr>
        <w:sectPr w:rsidR="000620EC">
          <w:headerReference w:type="even" r:id="rId11"/>
          <w:headerReference w:type="default" r:id="rId12"/>
          <w:footerReference w:type="even" r:id="rId13"/>
          <w:footerReference w:type="default" r:id="rId14"/>
          <w:headerReference w:type="first" r:id="rId15"/>
          <w:footerReference w:type="first" r:id="rId16"/>
          <w:pgSz w:w="11920" w:h="16850"/>
          <w:pgMar w:top="1580" w:right="1400" w:bottom="1380" w:left="1560" w:header="0" w:footer="1190" w:gutter="0"/>
          <w:cols w:space="720"/>
        </w:sectPr>
      </w:pPr>
      <w:r>
        <w:rPr>
          <w:rFonts w:ascii="仿宋_GB2312" w:hAnsi="仿宋_GB2312" w:cs="仿宋_GB2312" w:hint="eastAsia"/>
          <w:color w:val="000000"/>
          <w:kern w:val="0"/>
          <w:sz w:val="28"/>
          <w:szCs w:val="28"/>
        </w:rPr>
        <w:t>（联系人：王婷，联系电话：</w:t>
      </w:r>
      <w:r>
        <w:rPr>
          <w:rFonts w:ascii="仿宋_GB2312" w:hAnsi="仿宋_GB2312" w:cs="仿宋_GB2312" w:hint="eastAsia"/>
          <w:color w:val="000000"/>
          <w:sz w:val="28"/>
          <w:szCs w:val="28"/>
        </w:rPr>
        <w:t>84114546</w:t>
      </w:r>
      <w:r>
        <w:rPr>
          <w:rFonts w:ascii="仿宋_GB2312" w:hAnsi="仿宋_GB2312" w:cs="仿宋_GB2312" w:hint="eastAsia"/>
          <w:color w:val="000000"/>
          <w:sz w:val="28"/>
          <w:szCs w:val="28"/>
        </w:rPr>
        <w:t>)</w:t>
      </w:r>
    </w:p>
    <w:p w:rsidR="000620EC" w:rsidRDefault="000620EC">
      <w:pPr>
        <w:spacing w:line="560" w:lineRule="exact"/>
        <w:rPr>
          <w:sz w:val="28"/>
          <w:szCs w:val="32"/>
        </w:rPr>
      </w:pPr>
    </w:p>
    <w:sectPr w:rsidR="000620EC" w:rsidSect="000620EC">
      <w:headerReference w:type="even" r:id="rId17"/>
      <w:headerReference w:type="default" r:id="rId18"/>
      <w:footerReference w:type="even" r:id="rId19"/>
      <w:footerReference w:type="default" r:id="rId20"/>
      <w:headerReference w:type="first" r:id="rId21"/>
      <w:footerReference w:type="first" r:id="rId22"/>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620EC" w:rsidRDefault="000620EC" w:rsidP="000620EC">
      <w:pPr>
        <w:spacing w:line="240" w:lineRule="auto"/>
      </w:pPr>
      <w:r>
        <w:separator/>
      </w:r>
    </w:p>
  </w:endnote>
  <w:endnote w:type="continuationSeparator" w:id="0">
    <w:p w:rsidR="000620EC" w:rsidRDefault="000620EC" w:rsidP="000620EC">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subsetted="1" w:fontKey="{A3CF8C81-315C-4D3A-951C-AF9C9093B8AA}"/>
    <w:embedBold r:id="rId2" w:subsetted="1" w:fontKey="{9B569242-BCF4-4AB3-80E5-DBC31ED0263D}"/>
  </w:font>
  <w:font w:name="Calibri">
    <w:panose1 w:val="020F0502020204030204"/>
    <w:charset w:val="00"/>
    <w:family w:val="swiss"/>
    <w:pitch w:val="variable"/>
    <w:sig w:usb0="E00002FF" w:usb1="4000ACFF" w:usb2="00000001" w:usb3="00000000" w:csb0="0000019F" w:csb1="00000000"/>
    <w:embedRegular r:id="rId3" w:fontKey="{70061041-4A28-46B2-A65F-5599A41588AA}"/>
  </w:font>
  <w:font w:name="MingLiU">
    <w:altName w:val="細明體"/>
    <w:panose1 w:val="02020509000000000000"/>
    <w:charset w:val="88"/>
    <w:family w:val="modern"/>
    <w:notTrueType/>
    <w:pitch w:val="fixed"/>
    <w:sig w:usb0="00000001" w:usb1="08080000" w:usb2="00000010" w:usb3="00000000" w:csb0="00100000" w:csb1="00000000"/>
  </w:font>
  <w:font w:name="黑体">
    <w:altName w:val="SimHei"/>
    <w:panose1 w:val="02010609060101010101"/>
    <w:charset w:val="86"/>
    <w:family w:val="modern"/>
    <w:pitch w:val="fixed"/>
    <w:sig w:usb0="800002BF" w:usb1="38CF7CFA" w:usb2="00000016" w:usb3="00000000" w:csb0="00040001" w:csb1="00000000"/>
  </w:font>
  <w:font w:name="方正小标宋简体">
    <w:panose1 w:val="02010601030101010101"/>
    <w:charset w:val="86"/>
    <w:family w:val="script"/>
    <w:pitch w:val="fixed"/>
    <w:sig w:usb0="00000001" w:usb1="080E0000" w:usb2="00000010" w:usb3="00000000" w:csb0="00040000" w:csb1="00000000"/>
    <w:embedRegular r:id="rId4" w:subsetted="1" w:fontKey="{20ED8EB6-3D60-4177-A41E-199335D2C7DA}"/>
  </w:font>
  <w:font w:name="Cambria">
    <w:panose1 w:val="02040503050406030204"/>
    <w:charset w:val="00"/>
    <w:family w:val="roman"/>
    <w:pitch w:val="variable"/>
    <w:sig w:usb0="E00002FF" w:usb1="400004FF" w:usb2="00000000" w:usb3="00000000" w:csb0="0000019F" w:csb1="00000000"/>
    <w:embedRegular r:id="rId5" w:fontKey="{FCD52708-770C-4462-8798-76EBF09B6946}"/>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A8B" w:rsidRDefault="008C2A8B">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A8B" w:rsidRDefault="008C2A8B">
    <w:pPr>
      <w:pStyle w:val="a7"/>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A8B" w:rsidRDefault="008C2A8B">
    <w:pPr>
      <w:pStyle w:val="a7"/>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0EC" w:rsidRDefault="000620EC">
    <w:pPr>
      <w:pStyle w:val="a7"/>
      <w:ind w:firstLineChars="150" w:firstLine="420"/>
      <w:rPr>
        <w:rFonts w:ascii="Times New Roman" w:hAnsi="Times New Roman" w:cs="Times New Roman"/>
        <w:sz w:val="28"/>
        <w:szCs w:val="28"/>
      </w:rPr>
    </w:pPr>
    <w:r w:rsidRPr="000620EC">
      <w:rPr>
        <w:sz w:val="28"/>
      </w:rPr>
      <w:pict>
        <v:shapetype id="_x0000_t202" coordsize="21600,21600" o:spt="202" path="m,l,21600r21600,l21600,xe">
          <v:stroke joinstyle="miter"/>
          <v:path gradientshapeok="t" o:connecttype="rect"/>
        </v:shapetype>
        <v:shape id="_x0000_s2050" type="#_x0000_t202" style="position:absolute;left:0;text-align:left;margin-left:0;margin-top:0;width:2in;height:2in;z-index:251659264;mso-wrap-style:none;mso-position-horizontal:center;mso-position-horizontal-relative:margin;mso-width-relative:page;mso-height-relative:page" filled="f" stroked="f">
          <v:textbox style="mso-fit-shape-to-text:t" inset="0,0,0,0">
            <w:txbxContent>
              <w:sdt>
                <w:sdtPr>
                  <w:id w:val="725646346"/>
                </w:sdtPr>
                <w:sdtEndPr>
                  <w:rPr>
                    <w:rFonts w:ascii="Times New Roman" w:hAnsi="Times New Roman" w:cs="Times New Roman"/>
                    <w:sz w:val="28"/>
                    <w:szCs w:val="28"/>
                  </w:rPr>
                </w:sdtEndPr>
                <w:sdtContent>
                  <w:p w:rsidR="000620EC" w:rsidRDefault="008C2A8B">
                    <w:pPr>
                      <w:pStyle w:val="a7"/>
                      <w:ind w:firstLineChars="150" w:firstLine="270"/>
                      <w:rPr>
                        <w:rFonts w:ascii="Times New Roman" w:hAnsi="Times New Roman" w:cs="Times New Roman"/>
                        <w:sz w:val="28"/>
                        <w:szCs w:val="28"/>
                      </w:rPr>
                    </w:pPr>
                    <w:r>
                      <w:rPr>
                        <w:rFonts w:ascii="Times New Roman" w:hAnsi="Times New Roman" w:cs="Times New Roman"/>
                        <w:sz w:val="28"/>
                        <w:szCs w:val="28"/>
                      </w:rPr>
                      <w:t>—</w:t>
                    </w:r>
                    <w:r w:rsidR="000620EC">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sidR="000620EC">
                      <w:rPr>
                        <w:rFonts w:ascii="Times New Roman" w:hAnsi="Times New Roman" w:cs="Times New Roman"/>
                        <w:sz w:val="28"/>
                        <w:szCs w:val="28"/>
                      </w:rPr>
                      <w:fldChar w:fldCharType="separate"/>
                    </w:r>
                    <w:r>
                      <w:rPr>
                        <w:rFonts w:ascii="Times New Roman" w:hAnsi="Times New Roman" w:cs="Times New Roman"/>
                        <w:sz w:val="28"/>
                        <w:szCs w:val="28"/>
                        <w:lang w:val="zh-CN"/>
                      </w:rPr>
                      <w:t>4</w:t>
                    </w:r>
                    <w:r w:rsidR="000620EC">
                      <w:rPr>
                        <w:rFonts w:ascii="Times New Roman" w:hAnsi="Times New Roman" w:cs="Times New Roman"/>
                        <w:sz w:val="28"/>
                        <w:szCs w:val="28"/>
                      </w:rPr>
                      <w:fldChar w:fldCharType="end"/>
                    </w:r>
                    <w:r>
                      <w:rPr>
                        <w:rFonts w:ascii="Times New Roman" w:hAnsi="Times New Roman" w:cs="Times New Roman"/>
                        <w:sz w:val="28"/>
                        <w:szCs w:val="28"/>
                      </w:rPr>
                      <w:t>—</w:t>
                    </w:r>
                  </w:p>
                </w:sdtContent>
              </w:sdt>
              <w:p w:rsidR="000620EC" w:rsidRDefault="000620EC">
                <w:pPr>
                  <w:rPr>
                    <w:rFonts w:cs="Times New Roman"/>
                    <w:sz w:val="28"/>
                    <w:szCs w:val="28"/>
                  </w:rPr>
                </w:pP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0EC" w:rsidRDefault="000620EC">
    <w:pPr>
      <w:pStyle w:val="a7"/>
      <w:wordWrap w:val="0"/>
      <w:jc w:val="right"/>
      <w:rPr>
        <w:rFonts w:ascii="Times New Roman" w:hAnsi="Times New Roman" w:cs="Times New Roman"/>
        <w:sz w:val="28"/>
        <w:szCs w:val="28"/>
      </w:rPr>
    </w:pPr>
    <w:r w:rsidRPr="000620EC">
      <w:rPr>
        <w:sz w:val="28"/>
      </w:rP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58240;mso-wrap-style:none;mso-position-horizontal:center;mso-position-horizontal-relative:margin;mso-width-relative:page;mso-height-relative:page" filled="f" stroked="f">
          <v:textbox style="mso-fit-shape-to-text:t" inset="0,0,0,0">
            <w:txbxContent>
              <w:sdt>
                <w:sdtPr>
                  <w:id w:val="1922060138"/>
                </w:sdtPr>
                <w:sdtEndPr>
                  <w:rPr>
                    <w:rFonts w:ascii="Times New Roman" w:hAnsi="Times New Roman" w:cs="Times New Roman"/>
                    <w:sz w:val="28"/>
                    <w:szCs w:val="28"/>
                  </w:rPr>
                </w:sdtEndPr>
                <w:sdtContent>
                  <w:p w:rsidR="000620EC" w:rsidRDefault="008C2A8B">
                    <w:pPr>
                      <w:pStyle w:val="a7"/>
                      <w:wordWrap w:val="0"/>
                      <w:jc w:val="right"/>
                      <w:rPr>
                        <w:rFonts w:ascii="Times New Roman" w:hAnsi="Times New Roman" w:cs="Times New Roman"/>
                        <w:sz w:val="28"/>
                        <w:szCs w:val="28"/>
                      </w:rPr>
                    </w:pPr>
                    <w:r>
                      <w:rPr>
                        <w:rFonts w:ascii="Times New Roman" w:hAnsi="Times New Roman" w:cs="Times New Roman"/>
                        <w:sz w:val="28"/>
                        <w:szCs w:val="28"/>
                      </w:rPr>
                      <w:t>—</w:t>
                    </w:r>
                    <w:r w:rsidR="000620EC">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sidR="000620EC">
                      <w:rPr>
                        <w:rFonts w:ascii="Times New Roman" w:hAnsi="Times New Roman" w:cs="Times New Roman"/>
                        <w:sz w:val="28"/>
                        <w:szCs w:val="28"/>
                      </w:rPr>
                      <w:fldChar w:fldCharType="separate"/>
                    </w:r>
                    <w:r>
                      <w:rPr>
                        <w:rFonts w:ascii="Times New Roman" w:hAnsi="Times New Roman" w:cs="Times New Roman"/>
                        <w:sz w:val="28"/>
                        <w:szCs w:val="28"/>
                        <w:lang w:val="zh-CN"/>
                      </w:rPr>
                      <w:t>3</w:t>
                    </w:r>
                    <w:r w:rsidR="000620EC">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p w:rsidR="000620EC" w:rsidRDefault="000620EC">
                <w:pPr>
                  <w:rPr>
                    <w:rFonts w:cs="Times New Roman"/>
                    <w:sz w:val="28"/>
                    <w:szCs w:val="28"/>
                  </w:rPr>
                </w:pPr>
              </w:p>
            </w:txbxContent>
          </v:textbox>
          <w10:wrap anchorx="margin"/>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0EC" w:rsidRDefault="000620EC">
    <w:pPr>
      <w:pStyle w:val="a7"/>
    </w:pPr>
    <w:r>
      <w:pict>
        <v:shapetype id="_x0000_t202" coordsize="21600,21600" o:spt="202" path="m,l,21600r21600,l21600,xe">
          <v:stroke joinstyle="miter"/>
          <v:path gradientshapeok="t" o:connecttype="rect"/>
        </v:shapetype>
        <v:shape id="_x0000_s2051" type="#_x0000_t202" style="position:absolute;margin-left:0;margin-top:0;width:2in;height:2in;z-index:251660288;mso-wrap-style:none;mso-position-horizontal:center;mso-position-horizontal-relative:margin;mso-width-relative:page;mso-height-relative:page" filled="f" stroked="f">
          <v:textbox style="mso-fit-shape-to-text:t" inset="0,0,0,0">
            <w:txbxContent>
              <w:p w:rsidR="000620EC" w:rsidRDefault="000620EC">
                <w:pPr>
                  <w:pStyle w:val="a7"/>
                  <w:rPr>
                    <w:rFonts w:eastAsia="仿宋_GB2312"/>
                  </w:rPr>
                </w:pPr>
                <w:r>
                  <w:rPr>
                    <w:rFonts w:hint="eastAsia"/>
                  </w:rPr>
                  <w:fldChar w:fldCharType="begin"/>
                </w:r>
                <w:r w:rsidR="008C2A8B">
                  <w:rPr>
                    <w:rFonts w:hint="eastAsia"/>
                  </w:rPr>
                  <w:instrText xml:space="preserve"> PAGE  \* MERGEFORMAT </w:instrText>
                </w:r>
                <w:r>
                  <w:rPr>
                    <w:rFonts w:hint="eastAsia"/>
                  </w:rPr>
                  <w:fldChar w:fldCharType="separate"/>
                </w:r>
                <w:r w:rsidR="008C2A8B">
                  <w:rPr>
                    <w:rFonts w:hint="eastAsia"/>
                  </w:rPr>
                  <w:t>1</w:t>
                </w:r>
                <w:r>
                  <w:rPr>
                    <w:rFonts w:hint="eastAsia"/>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620EC" w:rsidRDefault="000620EC" w:rsidP="000620EC">
      <w:pPr>
        <w:spacing w:line="240" w:lineRule="auto"/>
      </w:pPr>
      <w:r>
        <w:separator/>
      </w:r>
    </w:p>
  </w:footnote>
  <w:footnote w:type="continuationSeparator" w:id="0">
    <w:p w:rsidR="000620EC" w:rsidRDefault="000620EC" w:rsidP="000620EC">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A8B" w:rsidRDefault="008C2A8B">
    <w:pPr>
      <w:pStyle w:val="a8"/>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A8B" w:rsidRDefault="008C2A8B">
    <w:pPr>
      <w:pStyle w:val="a8"/>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A8B" w:rsidRDefault="008C2A8B">
    <w:pPr>
      <w:pStyle w:val="a8"/>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0EC" w:rsidRDefault="000620EC">
    <w:pPr>
      <w:pStyle w:val="a8"/>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0EC" w:rsidRDefault="000620EC">
    <w:pPr>
      <w:pStyle w:val="a8"/>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20EC" w:rsidRDefault="000620EC">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104A706"/>
    <w:multiLevelType w:val="singleLevel"/>
    <w:tmpl w:val="6104A706"/>
    <w:lvl w:ilvl="0">
      <w:start w:val="1"/>
      <w:numFmt w:val="chineseCounting"/>
      <w:suff w:val="nothing"/>
      <w:lvlText w:val="%1、"/>
      <w:lvlJc w:val="left"/>
      <w:rPr>
        <w:rFonts w:hint="eastAsi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embedTrueTypeFonts/>
  <w:attachedTemplate r:id="rId1"/>
  <w:trackRevisions/>
  <w:defaultTabStop w:val="420"/>
  <w:drawingGridHorizontalSpacing w:val="156"/>
  <w:drawingGridVerticalSpacing w:val="577"/>
  <w:noPunctuationKerning/>
  <w:characterSpacingControl w:val="compressPunctuation"/>
  <w:hdrShapeDefaults>
    <o:shapedefaults v:ext="edit" spidmax="2055"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A72919"/>
    <w:rsid w:val="000034FB"/>
    <w:rsid w:val="00015AD9"/>
    <w:rsid w:val="00025364"/>
    <w:rsid w:val="00030B15"/>
    <w:rsid w:val="00047AA4"/>
    <w:rsid w:val="00061457"/>
    <w:rsid w:val="000620EC"/>
    <w:rsid w:val="00074E16"/>
    <w:rsid w:val="000D6A64"/>
    <w:rsid w:val="000E3BC9"/>
    <w:rsid w:val="000E53BD"/>
    <w:rsid w:val="001001BF"/>
    <w:rsid w:val="00111158"/>
    <w:rsid w:val="00137681"/>
    <w:rsid w:val="00137BA5"/>
    <w:rsid w:val="001422B4"/>
    <w:rsid w:val="00172124"/>
    <w:rsid w:val="00180691"/>
    <w:rsid w:val="00192A77"/>
    <w:rsid w:val="001A15AC"/>
    <w:rsid w:val="001A3EA4"/>
    <w:rsid w:val="001A4D7B"/>
    <w:rsid w:val="001B2074"/>
    <w:rsid w:val="001C4193"/>
    <w:rsid w:val="001C6C10"/>
    <w:rsid w:val="001D5DA8"/>
    <w:rsid w:val="00216360"/>
    <w:rsid w:val="00221B66"/>
    <w:rsid w:val="00224514"/>
    <w:rsid w:val="00224E1D"/>
    <w:rsid w:val="00235306"/>
    <w:rsid w:val="00251D5E"/>
    <w:rsid w:val="00255631"/>
    <w:rsid w:val="00262190"/>
    <w:rsid w:val="00262F8B"/>
    <w:rsid w:val="00265CBA"/>
    <w:rsid w:val="002957BF"/>
    <w:rsid w:val="00297E7D"/>
    <w:rsid w:val="002D2105"/>
    <w:rsid w:val="002E2A09"/>
    <w:rsid w:val="002E7324"/>
    <w:rsid w:val="002F0783"/>
    <w:rsid w:val="0030202D"/>
    <w:rsid w:val="00310A7F"/>
    <w:rsid w:val="00330A72"/>
    <w:rsid w:val="003539FC"/>
    <w:rsid w:val="00354217"/>
    <w:rsid w:val="00372F6C"/>
    <w:rsid w:val="00381C5E"/>
    <w:rsid w:val="00384A53"/>
    <w:rsid w:val="00387133"/>
    <w:rsid w:val="003A3701"/>
    <w:rsid w:val="003C4731"/>
    <w:rsid w:val="003C4BE5"/>
    <w:rsid w:val="003C6D22"/>
    <w:rsid w:val="003D2FE4"/>
    <w:rsid w:val="003D4369"/>
    <w:rsid w:val="004002EF"/>
    <w:rsid w:val="00401534"/>
    <w:rsid w:val="00401CCA"/>
    <w:rsid w:val="00406824"/>
    <w:rsid w:val="00425871"/>
    <w:rsid w:val="0042785B"/>
    <w:rsid w:val="00445496"/>
    <w:rsid w:val="004547EE"/>
    <w:rsid w:val="00455838"/>
    <w:rsid w:val="00455F08"/>
    <w:rsid w:val="00465033"/>
    <w:rsid w:val="00470269"/>
    <w:rsid w:val="00484FE5"/>
    <w:rsid w:val="0048624B"/>
    <w:rsid w:val="004C1593"/>
    <w:rsid w:val="004C435F"/>
    <w:rsid w:val="004C5FBC"/>
    <w:rsid w:val="004E0550"/>
    <w:rsid w:val="004F0813"/>
    <w:rsid w:val="0054013F"/>
    <w:rsid w:val="0054157A"/>
    <w:rsid w:val="00596DFF"/>
    <w:rsid w:val="005A02CB"/>
    <w:rsid w:val="005A0574"/>
    <w:rsid w:val="005B44DA"/>
    <w:rsid w:val="005C4EBB"/>
    <w:rsid w:val="005D3418"/>
    <w:rsid w:val="005D6EEA"/>
    <w:rsid w:val="00613747"/>
    <w:rsid w:val="0063103D"/>
    <w:rsid w:val="00633F67"/>
    <w:rsid w:val="00634033"/>
    <w:rsid w:val="006462A7"/>
    <w:rsid w:val="00653CB9"/>
    <w:rsid w:val="00661207"/>
    <w:rsid w:val="00680E17"/>
    <w:rsid w:val="006B44AD"/>
    <w:rsid w:val="006E2841"/>
    <w:rsid w:val="00702341"/>
    <w:rsid w:val="00711C44"/>
    <w:rsid w:val="00713ACD"/>
    <w:rsid w:val="00740AED"/>
    <w:rsid w:val="00745D45"/>
    <w:rsid w:val="0076448B"/>
    <w:rsid w:val="0077330C"/>
    <w:rsid w:val="00791281"/>
    <w:rsid w:val="007C31B7"/>
    <w:rsid w:val="007C3A43"/>
    <w:rsid w:val="007D1777"/>
    <w:rsid w:val="007D2BC8"/>
    <w:rsid w:val="007D72D1"/>
    <w:rsid w:val="007F1A60"/>
    <w:rsid w:val="00804651"/>
    <w:rsid w:val="00812A08"/>
    <w:rsid w:val="00827A2D"/>
    <w:rsid w:val="00840635"/>
    <w:rsid w:val="00845269"/>
    <w:rsid w:val="0085406F"/>
    <w:rsid w:val="00855E17"/>
    <w:rsid w:val="0086691F"/>
    <w:rsid w:val="008824FA"/>
    <w:rsid w:val="00885C5E"/>
    <w:rsid w:val="00886BF3"/>
    <w:rsid w:val="0089609F"/>
    <w:rsid w:val="008A57A9"/>
    <w:rsid w:val="008A7B50"/>
    <w:rsid w:val="008C2A8B"/>
    <w:rsid w:val="008E5C96"/>
    <w:rsid w:val="008E6487"/>
    <w:rsid w:val="008F44B5"/>
    <w:rsid w:val="00900508"/>
    <w:rsid w:val="009007FF"/>
    <w:rsid w:val="009106E6"/>
    <w:rsid w:val="00910B9B"/>
    <w:rsid w:val="00913F6C"/>
    <w:rsid w:val="00933DD9"/>
    <w:rsid w:val="009801DE"/>
    <w:rsid w:val="00980C72"/>
    <w:rsid w:val="00997F7B"/>
    <w:rsid w:val="009A2B87"/>
    <w:rsid w:val="009B1385"/>
    <w:rsid w:val="009C2D7C"/>
    <w:rsid w:val="009C5E5B"/>
    <w:rsid w:val="009E1217"/>
    <w:rsid w:val="00A14F7B"/>
    <w:rsid w:val="00A25DC7"/>
    <w:rsid w:val="00A64785"/>
    <w:rsid w:val="00A72919"/>
    <w:rsid w:val="00A915EA"/>
    <w:rsid w:val="00A97F4B"/>
    <w:rsid w:val="00AB7102"/>
    <w:rsid w:val="00AC4694"/>
    <w:rsid w:val="00AC5B0F"/>
    <w:rsid w:val="00AF1D18"/>
    <w:rsid w:val="00AF231A"/>
    <w:rsid w:val="00AF2D96"/>
    <w:rsid w:val="00B03AE1"/>
    <w:rsid w:val="00B1657A"/>
    <w:rsid w:val="00B2250E"/>
    <w:rsid w:val="00B260DE"/>
    <w:rsid w:val="00B357E4"/>
    <w:rsid w:val="00B450EC"/>
    <w:rsid w:val="00B47EF1"/>
    <w:rsid w:val="00B647F4"/>
    <w:rsid w:val="00B9730B"/>
    <w:rsid w:val="00BD0D4A"/>
    <w:rsid w:val="00BF7B90"/>
    <w:rsid w:val="00C143EB"/>
    <w:rsid w:val="00C17A79"/>
    <w:rsid w:val="00C30E21"/>
    <w:rsid w:val="00C52985"/>
    <w:rsid w:val="00C55348"/>
    <w:rsid w:val="00C71999"/>
    <w:rsid w:val="00C9207D"/>
    <w:rsid w:val="00CB42F4"/>
    <w:rsid w:val="00CC443F"/>
    <w:rsid w:val="00CC6B52"/>
    <w:rsid w:val="00CD1AD7"/>
    <w:rsid w:val="00CE6159"/>
    <w:rsid w:val="00D0318A"/>
    <w:rsid w:val="00D12D05"/>
    <w:rsid w:val="00D27289"/>
    <w:rsid w:val="00D56A5D"/>
    <w:rsid w:val="00D65E9F"/>
    <w:rsid w:val="00D71B64"/>
    <w:rsid w:val="00D9127E"/>
    <w:rsid w:val="00D94A70"/>
    <w:rsid w:val="00DA1421"/>
    <w:rsid w:val="00DA6653"/>
    <w:rsid w:val="00DD0D46"/>
    <w:rsid w:val="00DD29A6"/>
    <w:rsid w:val="00DD3F6F"/>
    <w:rsid w:val="00DE1946"/>
    <w:rsid w:val="00DF07D8"/>
    <w:rsid w:val="00DF149D"/>
    <w:rsid w:val="00E04624"/>
    <w:rsid w:val="00E071A8"/>
    <w:rsid w:val="00E24535"/>
    <w:rsid w:val="00E30F2D"/>
    <w:rsid w:val="00E34E53"/>
    <w:rsid w:val="00E47A39"/>
    <w:rsid w:val="00E50372"/>
    <w:rsid w:val="00E530B6"/>
    <w:rsid w:val="00E546B9"/>
    <w:rsid w:val="00E81587"/>
    <w:rsid w:val="00E851D6"/>
    <w:rsid w:val="00E85A0E"/>
    <w:rsid w:val="00E877E1"/>
    <w:rsid w:val="00EC2FA7"/>
    <w:rsid w:val="00EF0F70"/>
    <w:rsid w:val="00EF1591"/>
    <w:rsid w:val="00F10BD3"/>
    <w:rsid w:val="00F14E25"/>
    <w:rsid w:val="00F24CE6"/>
    <w:rsid w:val="00F27225"/>
    <w:rsid w:val="00F27303"/>
    <w:rsid w:val="00F312AD"/>
    <w:rsid w:val="00F34512"/>
    <w:rsid w:val="00F52ABD"/>
    <w:rsid w:val="00FB1F53"/>
    <w:rsid w:val="00FC416A"/>
    <w:rsid w:val="00FD12A7"/>
    <w:rsid w:val="00FD36CE"/>
    <w:rsid w:val="00FD561B"/>
    <w:rsid w:val="00FE11C0"/>
    <w:rsid w:val="00FF1E97"/>
    <w:rsid w:val="01155CC1"/>
    <w:rsid w:val="011E37C2"/>
    <w:rsid w:val="016718E8"/>
    <w:rsid w:val="019A5E4D"/>
    <w:rsid w:val="01B302F2"/>
    <w:rsid w:val="01DC791B"/>
    <w:rsid w:val="01EB3225"/>
    <w:rsid w:val="02297733"/>
    <w:rsid w:val="0246361A"/>
    <w:rsid w:val="024D1B7B"/>
    <w:rsid w:val="02596762"/>
    <w:rsid w:val="02942802"/>
    <w:rsid w:val="03131B77"/>
    <w:rsid w:val="03220672"/>
    <w:rsid w:val="03257982"/>
    <w:rsid w:val="032B38C4"/>
    <w:rsid w:val="034B0198"/>
    <w:rsid w:val="0350125C"/>
    <w:rsid w:val="035E088A"/>
    <w:rsid w:val="03610C34"/>
    <w:rsid w:val="038035B1"/>
    <w:rsid w:val="038839E0"/>
    <w:rsid w:val="03914E71"/>
    <w:rsid w:val="03A149EC"/>
    <w:rsid w:val="03AC7E2B"/>
    <w:rsid w:val="03BD405B"/>
    <w:rsid w:val="03CE2021"/>
    <w:rsid w:val="03ED0E01"/>
    <w:rsid w:val="03F91756"/>
    <w:rsid w:val="040A5696"/>
    <w:rsid w:val="04B33B97"/>
    <w:rsid w:val="04F15427"/>
    <w:rsid w:val="05146C36"/>
    <w:rsid w:val="051A12C6"/>
    <w:rsid w:val="05201CFB"/>
    <w:rsid w:val="05700DEC"/>
    <w:rsid w:val="05BD4373"/>
    <w:rsid w:val="05D832A0"/>
    <w:rsid w:val="06BC7CE4"/>
    <w:rsid w:val="06E81653"/>
    <w:rsid w:val="06FC248F"/>
    <w:rsid w:val="0741543B"/>
    <w:rsid w:val="0752032A"/>
    <w:rsid w:val="07890114"/>
    <w:rsid w:val="07A2558D"/>
    <w:rsid w:val="07C416DD"/>
    <w:rsid w:val="07D44927"/>
    <w:rsid w:val="07E12306"/>
    <w:rsid w:val="07E562A7"/>
    <w:rsid w:val="081C4B63"/>
    <w:rsid w:val="08691989"/>
    <w:rsid w:val="0885481D"/>
    <w:rsid w:val="08AC3B70"/>
    <w:rsid w:val="0935504D"/>
    <w:rsid w:val="09427F5A"/>
    <w:rsid w:val="099B56EA"/>
    <w:rsid w:val="09D12A38"/>
    <w:rsid w:val="09D63895"/>
    <w:rsid w:val="09DB53D0"/>
    <w:rsid w:val="0A1F153E"/>
    <w:rsid w:val="0A704B39"/>
    <w:rsid w:val="0AAE1829"/>
    <w:rsid w:val="0AC0235B"/>
    <w:rsid w:val="0AD5522F"/>
    <w:rsid w:val="0B304317"/>
    <w:rsid w:val="0B351E76"/>
    <w:rsid w:val="0B5756A1"/>
    <w:rsid w:val="0BBC7007"/>
    <w:rsid w:val="0BC45AD5"/>
    <w:rsid w:val="0BD53BD6"/>
    <w:rsid w:val="0BF57436"/>
    <w:rsid w:val="0C705CCC"/>
    <w:rsid w:val="0C974D2A"/>
    <w:rsid w:val="0CEA0A7C"/>
    <w:rsid w:val="0D261525"/>
    <w:rsid w:val="0D415766"/>
    <w:rsid w:val="0D736D80"/>
    <w:rsid w:val="0DBE65A9"/>
    <w:rsid w:val="0DDA1E27"/>
    <w:rsid w:val="0DF77170"/>
    <w:rsid w:val="0E5516E6"/>
    <w:rsid w:val="0E602F62"/>
    <w:rsid w:val="0E835DB1"/>
    <w:rsid w:val="0E847700"/>
    <w:rsid w:val="0E8B36E4"/>
    <w:rsid w:val="0E976F3D"/>
    <w:rsid w:val="0E9A0DA4"/>
    <w:rsid w:val="0EBA36AD"/>
    <w:rsid w:val="0EBF4A64"/>
    <w:rsid w:val="0ED320A4"/>
    <w:rsid w:val="0F5029A3"/>
    <w:rsid w:val="0F6D3515"/>
    <w:rsid w:val="0F81245D"/>
    <w:rsid w:val="0FC5108A"/>
    <w:rsid w:val="0FEE4F3B"/>
    <w:rsid w:val="0FEF7AF1"/>
    <w:rsid w:val="101D67FC"/>
    <w:rsid w:val="103418BE"/>
    <w:rsid w:val="10524319"/>
    <w:rsid w:val="10710D04"/>
    <w:rsid w:val="10A95C06"/>
    <w:rsid w:val="10AE03CF"/>
    <w:rsid w:val="10B6146E"/>
    <w:rsid w:val="110F2347"/>
    <w:rsid w:val="11AB470B"/>
    <w:rsid w:val="11E865B8"/>
    <w:rsid w:val="12274F8E"/>
    <w:rsid w:val="1250607F"/>
    <w:rsid w:val="126B5A79"/>
    <w:rsid w:val="129C1822"/>
    <w:rsid w:val="12A01E96"/>
    <w:rsid w:val="12A21436"/>
    <w:rsid w:val="138F7FCD"/>
    <w:rsid w:val="14217F35"/>
    <w:rsid w:val="146A1A21"/>
    <w:rsid w:val="148E3B07"/>
    <w:rsid w:val="14B31653"/>
    <w:rsid w:val="14CD7D08"/>
    <w:rsid w:val="150119C5"/>
    <w:rsid w:val="152522D6"/>
    <w:rsid w:val="15264116"/>
    <w:rsid w:val="154614B1"/>
    <w:rsid w:val="16227D65"/>
    <w:rsid w:val="164C6A2C"/>
    <w:rsid w:val="16787445"/>
    <w:rsid w:val="17076FEA"/>
    <w:rsid w:val="175E4DD2"/>
    <w:rsid w:val="177563C4"/>
    <w:rsid w:val="17E54646"/>
    <w:rsid w:val="17F30036"/>
    <w:rsid w:val="17FF31DA"/>
    <w:rsid w:val="183805A0"/>
    <w:rsid w:val="188370D5"/>
    <w:rsid w:val="19304D6F"/>
    <w:rsid w:val="19471826"/>
    <w:rsid w:val="19B95AF2"/>
    <w:rsid w:val="19D82C07"/>
    <w:rsid w:val="19DC6FC8"/>
    <w:rsid w:val="19E12040"/>
    <w:rsid w:val="19F12AD8"/>
    <w:rsid w:val="1A0623F5"/>
    <w:rsid w:val="1A087F1C"/>
    <w:rsid w:val="1A42233E"/>
    <w:rsid w:val="1ACA502F"/>
    <w:rsid w:val="1B38749D"/>
    <w:rsid w:val="1B5B3929"/>
    <w:rsid w:val="1B6844DF"/>
    <w:rsid w:val="1B7C6834"/>
    <w:rsid w:val="1BB54D45"/>
    <w:rsid w:val="1CF92829"/>
    <w:rsid w:val="1D337476"/>
    <w:rsid w:val="1D9A4B88"/>
    <w:rsid w:val="1DC756B5"/>
    <w:rsid w:val="1E042977"/>
    <w:rsid w:val="1E1B7180"/>
    <w:rsid w:val="1E4E58AF"/>
    <w:rsid w:val="1E5B0992"/>
    <w:rsid w:val="1E936909"/>
    <w:rsid w:val="1F07578A"/>
    <w:rsid w:val="1F2574B7"/>
    <w:rsid w:val="1F761548"/>
    <w:rsid w:val="201967E0"/>
    <w:rsid w:val="2024370B"/>
    <w:rsid w:val="20782625"/>
    <w:rsid w:val="2105237B"/>
    <w:rsid w:val="21241547"/>
    <w:rsid w:val="212C6C2C"/>
    <w:rsid w:val="213759DC"/>
    <w:rsid w:val="214745EA"/>
    <w:rsid w:val="216807B3"/>
    <w:rsid w:val="21A0313F"/>
    <w:rsid w:val="21C01E3C"/>
    <w:rsid w:val="21EB791E"/>
    <w:rsid w:val="21FD23E1"/>
    <w:rsid w:val="2242572F"/>
    <w:rsid w:val="225A56EA"/>
    <w:rsid w:val="228F25DB"/>
    <w:rsid w:val="22936268"/>
    <w:rsid w:val="22C774A1"/>
    <w:rsid w:val="22CB7BD7"/>
    <w:rsid w:val="22D55BD4"/>
    <w:rsid w:val="22E005F7"/>
    <w:rsid w:val="22FD6EFA"/>
    <w:rsid w:val="230D14A7"/>
    <w:rsid w:val="231142BA"/>
    <w:rsid w:val="236453C9"/>
    <w:rsid w:val="23CE7F3E"/>
    <w:rsid w:val="23F46285"/>
    <w:rsid w:val="23FA4306"/>
    <w:rsid w:val="24245983"/>
    <w:rsid w:val="24637218"/>
    <w:rsid w:val="2468459A"/>
    <w:rsid w:val="24742F1D"/>
    <w:rsid w:val="248717C5"/>
    <w:rsid w:val="24D553A7"/>
    <w:rsid w:val="25531D95"/>
    <w:rsid w:val="258109E2"/>
    <w:rsid w:val="25845FB6"/>
    <w:rsid w:val="2610669F"/>
    <w:rsid w:val="26387D5C"/>
    <w:rsid w:val="26422DAF"/>
    <w:rsid w:val="267B6845"/>
    <w:rsid w:val="26B13774"/>
    <w:rsid w:val="27064EA1"/>
    <w:rsid w:val="270F728A"/>
    <w:rsid w:val="2712051C"/>
    <w:rsid w:val="27455555"/>
    <w:rsid w:val="27847405"/>
    <w:rsid w:val="279763D5"/>
    <w:rsid w:val="28114667"/>
    <w:rsid w:val="28457365"/>
    <w:rsid w:val="28673F8F"/>
    <w:rsid w:val="28713970"/>
    <w:rsid w:val="28D024E8"/>
    <w:rsid w:val="29102F6D"/>
    <w:rsid w:val="293B3A43"/>
    <w:rsid w:val="29472283"/>
    <w:rsid w:val="29A34586"/>
    <w:rsid w:val="29A374DA"/>
    <w:rsid w:val="29CD6288"/>
    <w:rsid w:val="2A0F10B1"/>
    <w:rsid w:val="2A9B687E"/>
    <w:rsid w:val="2B585043"/>
    <w:rsid w:val="2BA33E94"/>
    <w:rsid w:val="2C164E4C"/>
    <w:rsid w:val="2C1E0C0A"/>
    <w:rsid w:val="2C4205FD"/>
    <w:rsid w:val="2C6F4CEA"/>
    <w:rsid w:val="2CB3090E"/>
    <w:rsid w:val="2CB3746C"/>
    <w:rsid w:val="2CCD7A8B"/>
    <w:rsid w:val="2D050032"/>
    <w:rsid w:val="2DBB6CD2"/>
    <w:rsid w:val="2DCF68CC"/>
    <w:rsid w:val="2DEF46F0"/>
    <w:rsid w:val="2E264FF6"/>
    <w:rsid w:val="2E313E9F"/>
    <w:rsid w:val="2F0819E8"/>
    <w:rsid w:val="2F2E34D9"/>
    <w:rsid w:val="2F736A85"/>
    <w:rsid w:val="2F9F3F64"/>
    <w:rsid w:val="2FC23FD9"/>
    <w:rsid w:val="2FF07423"/>
    <w:rsid w:val="30292765"/>
    <w:rsid w:val="309D7EDB"/>
    <w:rsid w:val="30A54441"/>
    <w:rsid w:val="313E4C19"/>
    <w:rsid w:val="31406C49"/>
    <w:rsid w:val="31796D0D"/>
    <w:rsid w:val="319A04AA"/>
    <w:rsid w:val="31D275A6"/>
    <w:rsid w:val="321D4000"/>
    <w:rsid w:val="32BA3194"/>
    <w:rsid w:val="32E1733D"/>
    <w:rsid w:val="32E646CF"/>
    <w:rsid w:val="32E933E1"/>
    <w:rsid w:val="332B6554"/>
    <w:rsid w:val="3345031A"/>
    <w:rsid w:val="335E7363"/>
    <w:rsid w:val="3415029B"/>
    <w:rsid w:val="341F0DB2"/>
    <w:rsid w:val="34530AE8"/>
    <w:rsid w:val="34963B6F"/>
    <w:rsid w:val="34A472B0"/>
    <w:rsid w:val="34AD4683"/>
    <w:rsid w:val="34BF471E"/>
    <w:rsid w:val="34F211D4"/>
    <w:rsid w:val="35182733"/>
    <w:rsid w:val="35402F32"/>
    <w:rsid w:val="355F31EC"/>
    <w:rsid w:val="359C2428"/>
    <w:rsid w:val="35CF4D90"/>
    <w:rsid w:val="3601325D"/>
    <w:rsid w:val="3608050B"/>
    <w:rsid w:val="365070F5"/>
    <w:rsid w:val="366E3D67"/>
    <w:rsid w:val="36853DDD"/>
    <w:rsid w:val="36C626DA"/>
    <w:rsid w:val="370B25D2"/>
    <w:rsid w:val="3725054F"/>
    <w:rsid w:val="37300F03"/>
    <w:rsid w:val="37484743"/>
    <w:rsid w:val="378C7EC8"/>
    <w:rsid w:val="37CE282A"/>
    <w:rsid w:val="37E63160"/>
    <w:rsid w:val="37F53738"/>
    <w:rsid w:val="37FC5BD3"/>
    <w:rsid w:val="381F3DB8"/>
    <w:rsid w:val="386E3AF2"/>
    <w:rsid w:val="389A7D27"/>
    <w:rsid w:val="38AB4E7E"/>
    <w:rsid w:val="38B52BAD"/>
    <w:rsid w:val="39126EE3"/>
    <w:rsid w:val="391E7EB5"/>
    <w:rsid w:val="392447BE"/>
    <w:rsid w:val="394035A6"/>
    <w:rsid w:val="3970576E"/>
    <w:rsid w:val="397A0108"/>
    <w:rsid w:val="3A0C0DB3"/>
    <w:rsid w:val="3A7E5A7D"/>
    <w:rsid w:val="3AD77B2D"/>
    <w:rsid w:val="3AEF114E"/>
    <w:rsid w:val="3B184CFA"/>
    <w:rsid w:val="3B1D179A"/>
    <w:rsid w:val="3B296AD1"/>
    <w:rsid w:val="3B551BB0"/>
    <w:rsid w:val="3B5B1207"/>
    <w:rsid w:val="3B9160EB"/>
    <w:rsid w:val="3B9231DB"/>
    <w:rsid w:val="3BB13B32"/>
    <w:rsid w:val="3BBC2853"/>
    <w:rsid w:val="3C076033"/>
    <w:rsid w:val="3C131EB8"/>
    <w:rsid w:val="3C5D07F2"/>
    <w:rsid w:val="3C702380"/>
    <w:rsid w:val="3CE80B41"/>
    <w:rsid w:val="3D04211C"/>
    <w:rsid w:val="3D171A7C"/>
    <w:rsid w:val="3D2E74CE"/>
    <w:rsid w:val="3DA96DA0"/>
    <w:rsid w:val="3DF106B3"/>
    <w:rsid w:val="3E157BDF"/>
    <w:rsid w:val="3E224CE1"/>
    <w:rsid w:val="3E250D14"/>
    <w:rsid w:val="3E4C422D"/>
    <w:rsid w:val="3EF203EE"/>
    <w:rsid w:val="3F332099"/>
    <w:rsid w:val="3F3509E0"/>
    <w:rsid w:val="3F770F10"/>
    <w:rsid w:val="3FD16D59"/>
    <w:rsid w:val="3FD3031F"/>
    <w:rsid w:val="3FEB3818"/>
    <w:rsid w:val="403B0361"/>
    <w:rsid w:val="405915A3"/>
    <w:rsid w:val="405C0DA0"/>
    <w:rsid w:val="4066349D"/>
    <w:rsid w:val="407326C3"/>
    <w:rsid w:val="40C30973"/>
    <w:rsid w:val="40D6527E"/>
    <w:rsid w:val="40DF7149"/>
    <w:rsid w:val="40EC5463"/>
    <w:rsid w:val="40FA0CB0"/>
    <w:rsid w:val="41147999"/>
    <w:rsid w:val="4123149C"/>
    <w:rsid w:val="41280DEC"/>
    <w:rsid w:val="41797C84"/>
    <w:rsid w:val="41801AE4"/>
    <w:rsid w:val="41B16E51"/>
    <w:rsid w:val="42163FB4"/>
    <w:rsid w:val="4225694D"/>
    <w:rsid w:val="42320913"/>
    <w:rsid w:val="425729E5"/>
    <w:rsid w:val="425E4012"/>
    <w:rsid w:val="426D386D"/>
    <w:rsid w:val="42925BF4"/>
    <w:rsid w:val="42AB3668"/>
    <w:rsid w:val="42B33FE5"/>
    <w:rsid w:val="42C16BB3"/>
    <w:rsid w:val="431834D6"/>
    <w:rsid w:val="4349156D"/>
    <w:rsid w:val="436468B3"/>
    <w:rsid w:val="437F3D04"/>
    <w:rsid w:val="43F352B3"/>
    <w:rsid w:val="444D724E"/>
    <w:rsid w:val="449A0786"/>
    <w:rsid w:val="44AF3D5B"/>
    <w:rsid w:val="44B92AC6"/>
    <w:rsid w:val="455A2F44"/>
    <w:rsid w:val="45F33658"/>
    <w:rsid w:val="461B4B61"/>
    <w:rsid w:val="46203BA1"/>
    <w:rsid w:val="4663344E"/>
    <w:rsid w:val="46AA3817"/>
    <w:rsid w:val="46DE1828"/>
    <w:rsid w:val="470D0DDB"/>
    <w:rsid w:val="471774EB"/>
    <w:rsid w:val="47625050"/>
    <w:rsid w:val="47751041"/>
    <w:rsid w:val="47BA458D"/>
    <w:rsid w:val="47E4104F"/>
    <w:rsid w:val="47FE0978"/>
    <w:rsid w:val="485D4627"/>
    <w:rsid w:val="489D5C9D"/>
    <w:rsid w:val="48BE20B9"/>
    <w:rsid w:val="48D36BA9"/>
    <w:rsid w:val="49420799"/>
    <w:rsid w:val="49863476"/>
    <w:rsid w:val="499269C5"/>
    <w:rsid w:val="49B57318"/>
    <w:rsid w:val="49C25AD4"/>
    <w:rsid w:val="49D5277D"/>
    <w:rsid w:val="4A4D350E"/>
    <w:rsid w:val="4A6212FC"/>
    <w:rsid w:val="4A8D1A05"/>
    <w:rsid w:val="4AD32932"/>
    <w:rsid w:val="4B39153E"/>
    <w:rsid w:val="4B7D253F"/>
    <w:rsid w:val="4B914896"/>
    <w:rsid w:val="4BD75E2F"/>
    <w:rsid w:val="4BE67BC2"/>
    <w:rsid w:val="4C111FC7"/>
    <w:rsid w:val="4C551DF9"/>
    <w:rsid w:val="4C57226C"/>
    <w:rsid w:val="4C601118"/>
    <w:rsid w:val="4CCE2395"/>
    <w:rsid w:val="4CF17E73"/>
    <w:rsid w:val="4D2E184F"/>
    <w:rsid w:val="4D5269F3"/>
    <w:rsid w:val="4D59420E"/>
    <w:rsid w:val="4D655110"/>
    <w:rsid w:val="4D712F56"/>
    <w:rsid w:val="4DDB77BC"/>
    <w:rsid w:val="4DF81A5F"/>
    <w:rsid w:val="4E105302"/>
    <w:rsid w:val="4E3825FE"/>
    <w:rsid w:val="4E4D7460"/>
    <w:rsid w:val="4E731970"/>
    <w:rsid w:val="4EA15B33"/>
    <w:rsid w:val="4EAB55D6"/>
    <w:rsid w:val="4F19632A"/>
    <w:rsid w:val="4F347158"/>
    <w:rsid w:val="4F392727"/>
    <w:rsid w:val="4F4424CA"/>
    <w:rsid w:val="4F4D34E9"/>
    <w:rsid w:val="4FB02ACD"/>
    <w:rsid w:val="500B2DC7"/>
    <w:rsid w:val="50532353"/>
    <w:rsid w:val="50B555F6"/>
    <w:rsid w:val="50BB7CB6"/>
    <w:rsid w:val="50DC1229"/>
    <w:rsid w:val="50F8492A"/>
    <w:rsid w:val="51083F62"/>
    <w:rsid w:val="51132FFD"/>
    <w:rsid w:val="51792C19"/>
    <w:rsid w:val="517A0F9D"/>
    <w:rsid w:val="518E24C7"/>
    <w:rsid w:val="51CA0E9E"/>
    <w:rsid w:val="51D50F24"/>
    <w:rsid w:val="51E44F52"/>
    <w:rsid w:val="521033CF"/>
    <w:rsid w:val="52132B2A"/>
    <w:rsid w:val="52491333"/>
    <w:rsid w:val="52944B5E"/>
    <w:rsid w:val="530914FF"/>
    <w:rsid w:val="53772543"/>
    <w:rsid w:val="537C274A"/>
    <w:rsid w:val="53AF2130"/>
    <w:rsid w:val="53C35CCE"/>
    <w:rsid w:val="5428053B"/>
    <w:rsid w:val="54761270"/>
    <w:rsid w:val="54C86A58"/>
    <w:rsid w:val="551C5B98"/>
    <w:rsid w:val="5528292B"/>
    <w:rsid w:val="55775583"/>
    <w:rsid w:val="558230B8"/>
    <w:rsid w:val="55990E14"/>
    <w:rsid w:val="55C17432"/>
    <w:rsid w:val="55C84693"/>
    <w:rsid w:val="561D6486"/>
    <w:rsid w:val="56362046"/>
    <w:rsid w:val="568C29EC"/>
    <w:rsid w:val="56D02CE3"/>
    <w:rsid w:val="57281C38"/>
    <w:rsid w:val="576C0B59"/>
    <w:rsid w:val="57732912"/>
    <w:rsid w:val="578E5286"/>
    <w:rsid w:val="57AA41A9"/>
    <w:rsid w:val="57CA3B0F"/>
    <w:rsid w:val="57E209C1"/>
    <w:rsid w:val="58187ED6"/>
    <w:rsid w:val="58226B7D"/>
    <w:rsid w:val="58284837"/>
    <w:rsid w:val="583701A4"/>
    <w:rsid w:val="58DC50FB"/>
    <w:rsid w:val="58F000EC"/>
    <w:rsid w:val="598C3C90"/>
    <w:rsid w:val="59962041"/>
    <w:rsid w:val="59B524C2"/>
    <w:rsid w:val="5A2B7A03"/>
    <w:rsid w:val="5A56677A"/>
    <w:rsid w:val="5A7F7168"/>
    <w:rsid w:val="5AA56803"/>
    <w:rsid w:val="5AC06A88"/>
    <w:rsid w:val="5AF30DEF"/>
    <w:rsid w:val="5B30673F"/>
    <w:rsid w:val="5B3A6B72"/>
    <w:rsid w:val="5B6B58F3"/>
    <w:rsid w:val="5B800304"/>
    <w:rsid w:val="5B836FB9"/>
    <w:rsid w:val="5BAF6922"/>
    <w:rsid w:val="5C697B39"/>
    <w:rsid w:val="5C6F0085"/>
    <w:rsid w:val="5C926F7A"/>
    <w:rsid w:val="5CD528DE"/>
    <w:rsid w:val="5CD74FAE"/>
    <w:rsid w:val="5CF10EC8"/>
    <w:rsid w:val="5D287C55"/>
    <w:rsid w:val="5D293574"/>
    <w:rsid w:val="5D5710FD"/>
    <w:rsid w:val="5D63106F"/>
    <w:rsid w:val="5D8F4395"/>
    <w:rsid w:val="5E6D2077"/>
    <w:rsid w:val="5E774797"/>
    <w:rsid w:val="5F077522"/>
    <w:rsid w:val="5F2F2B1D"/>
    <w:rsid w:val="5F622D6F"/>
    <w:rsid w:val="5FA9571B"/>
    <w:rsid w:val="5FBF3005"/>
    <w:rsid w:val="601C2665"/>
    <w:rsid w:val="602729A9"/>
    <w:rsid w:val="60747FCE"/>
    <w:rsid w:val="608173CC"/>
    <w:rsid w:val="608264E1"/>
    <w:rsid w:val="608E6A5C"/>
    <w:rsid w:val="60AA7C65"/>
    <w:rsid w:val="60AB1102"/>
    <w:rsid w:val="60AD41C6"/>
    <w:rsid w:val="612158CC"/>
    <w:rsid w:val="61373516"/>
    <w:rsid w:val="61545AA6"/>
    <w:rsid w:val="61CC4F02"/>
    <w:rsid w:val="61D23ED5"/>
    <w:rsid w:val="62003771"/>
    <w:rsid w:val="625A0B67"/>
    <w:rsid w:val="62AA258E"/>
    <w:rsid w:val="634E1DC3"/>
    <w:rsid w:val="639E2DB4"/>
    <w:rsid w:val="640B7B96"/>
    <w:rsid w:val="64425925"/>
    <w:rsid w:val="64872645"/>
    <w:rsid w:val="64956031"/>
    <w:rsid w:val="64971D17"/>
    <w:rsid w:val="64A40179"/>
    <w:rsid w:val="64D43B96"/>
    <w:rsid w:val="64E92381"/>
    <w:rsid w:val="65050838"/>
    <w:rsid w:val="65541A29"/>
    <w:rsid w:val="66406412"/>
    <w:rsid w:val="667D3FB2"/>
    <w:rsid w:val="669757B1"/>
    <w:rsid w:val="66C06732"/>
    <w:rsid w:val="66E02E7B"/>
    <w:rsid w:val="6716492F"/>
    <w:rsid w:val="671A42CA"/>
    <w:rsid w:val="677835FC"/>
    <w:rsid w:val="67883A75"/>
    <w:rsid w:val="68230FE1"/>
    <w:rsid w:val="6832164B"/>
    <w:rsid w:val="684032CF"/>
    <w:rsid w:val="685807F7"/>
    <w:rsid w:val="68740D9E"/>
    <w:rsid w:val="688C7A3B"/>
    <w:rsid w:val="68AB19F9"/>
    <w:rsid w:val="68DB3214"/>
    <w:rsid w:val="696132DF"/>
    <w:rsid w:val="697202B3"/>
    <w:rsid w:val="699135FB"/>
    <w:rsid w:val="69A36876"/>
    <w:rsid w:val="69BE7726"/>
    <w:rsid w:val="69F646C8"/>
    <w:rsid w:val="6A22729D"/>
    <w:rsid w:val="6A7100FB"/>
    <w:rsid w:val="6B0030EA"/>
    <w:rsid w:val="6B272A35"/>
    <w:rsid w:val="6B3A7B6B"/>
    <w:rsid w:val="6B906799"/>
    <w:rsid w:val="6BAB7527"/>
    <w:rsid w:val="6BC828FF"/>
    <w:rsid w:val="6C3C4942"/>
    <w:rsid w:val="6C4378F5"/>
    <w:rsid w:val="6C4803BD"/>
    <w:rsid w:val="6C8E1A1B"/>
    <w:rsid w:val="6CB21DD4"/>
    <w:rsid w:val="6CE915E5"/>
    <w:rsid w:val="6D0E0F31"/>
    <w:rsid w:val="6D184D1B"/>
    <w:rsid w:val="6D424CD2"/>
    <w:rsid w:val="6D493319"/>
    <w:rsid w:val="6E1235A5"/>
    <w:rsid w:val="6E1937E0"/>
    <w:rsid w:val="6F3B04F4"/>
    <w:rsid w:val="6F610434"/>
    <w:rsid w:val="6F861E78"/>
    <w:rsid w:val="6F9D5B3A"/>
    <w:rsid w:val="6FB54322"/>
    <w:rsid w:val="6FD217B6"/>
    <w:rsid w:val="7080329E"/>
    <w:rsid w:val="708B1131"/>
    <w:rsid w:val="71243DC4"/>
    <w:rsid w:val="712D4D7D"/>
    <w:rsid w:val="71392E13"/>
    <w:rsid w:val="71456765"/>
    <w:rsid w:val="718B1E04"/>
    <w:rsid w:val="719374F9"/>
    <w:rsid w:val="723B2CB2"/>
    <w:rsid w:val="72410D02"/>
    <w:rsid w:val="725A6E67"/>
    <w:rsid w:val="728C0481"/>
    <w:rsid w:val="72AA2FCC"/>
    <w:rsid w:val="72C416D7"/>
    <w:rsid w:val="72F82D07"/>
    <w:rsid w:val="731D7D8B"/>
    <w:rsid w:val="733F6501"/>
    <w:rsid w:val="73740DCF"/>
    <w:rsid w:val="7389347B"/>
    <w:rsid w:val="739C6646"/>
    <w:rsid w:val="73A20846"/>
    <w:rsid w:val="73C23BC1"/>
    <w:rsid w:val="73D81401"/>
    <w:rsid w:val="73E2321E"/>
    <w:rsid w:val="7419135A"/>
    <w:rsid w:val="741E6485"/>
    <w:rsid w:val="744D6409"/>
    <w:rsid w:val="74B54A6B"/>
    <w:rsid w:val="75047D53"/>
    <w:rsid w:val="75366661"/>
    <w:rsid w:val="754036CE"/>
    <w:rsid w:val="75C67147"/>
    <w:rsid w:val="760076BD"/>
    <w:rsid w:val="763B2259"/>
    <w:rsid w:val="766428F7"/>
    <w:rsid w:val="766E50BC"/>
    <w:rsid w:val="767870ED"/>
    <w:rsid w:val="76C12394"/>
    <w:rsid w:val="76D31C08"/>
    <w:rsid w:val="76E452FA"/>
    <w:rsid w:val="76EE0390"/>
    <w:rsid w:val="77247888"/>
    <w:rsid w:val="7789756E"/>
    <w:rsid w:val="77BE72E4"/>
    <w:rsid w:val="77E67F62"/>
    <w:rsid w:val="78567870"/>
    <w:rsid w:val="786C3C09"/>
    <w:rsid w:val="788013A6"/>
    <w:rsid w:val="78882780"/>
    <w:rsid w:val="78C04619"/>
    <w:rsid w:val="78C076D6"/>
    <w:rsid w:val="78E01232"/>
    <w:rsid w:val="7917124B"/>
    <w:rsid w:val="794B707C"/>
    <w:rsid w:val="795E5D1A"/>
    <w:rsid w:val="798E1756"/>
    <w:rsid w:val="7A100487"/>
    <w:rsid w:val="7A333CA9"/>
    <w:rsid w:val="7A3950EE"/>
    <w:rsid w:val="7A507BDE"/>
    <w:rsid w:val="7A5E1E5E"/>
    <w:rsid w:val="7A912661"/>
    <w:rsid w:val="7B6C5F64"/>
    <w:rsid w:val="7B7C2D1A"/>
    <w:rsid w:val="7B7C591B"/>
    <w:rsid w:val="7BA70E99"/>
    <w:rsid w:val="7BB13C0B"/>
    <w:rsid w:val="7BDE4160"/>
    <w:rsid w:val="7C133211"/>
    <w:rsid w:val="7C3130DA"/>
    <w:rsid w:val="7C717AE9"/>
    <w:rsid w:val="7C882D1E"/>
    <w:rsid w:val="7CA83235"/>
    <w:rsid w:val="7CBE10F4"/>
    <w:rsid w:val="7D137E2A"/>
    <w:rsid w:val="7D1606FF"/>
    <w:rsid w:val="7D3B36E2"/>
    <w:rsid w:val="7D62748C"/>
    <w:rsid w:val="7D7A6D7C"/>
    <w:rsid w:val="7DBC28CC"/>
    <w:rsid w:val="7DCA2A90"/>
    <w:rsid w:val="7DD625D4"/>
    <w:rsid w:val="7DE36858"/>
    <w:rsid w:val="7DF41CF5"/>
    <w:rsid w:val="7E05297F"/>
    <w:rsid w:val="7E222A53"/>
    <w:rsid w:val="7E877CCB"/>
    <w:rsid w:val="7EAB3DAC"/>
    <w:rsid w:val="7EC6045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5"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line number" w:qFormat="1"/>
    <w:lsdException w:name="page number" w:semiHidden="0" w:uiPriority="0" w:unhideWhenUsed="0" w:qFormat="1"/>
    <w:lsdException w:name="Title" w:semiHidden="0" w:uiPriority="10" w:unhideWhenUsed="0" w:qFormat="1"/>
    <w:lsdException w:name="Default Paragraph Font" w:uiPriority="1" w:qFormat="1"/>
    <w:lsdException w:name="Body Text" w:semiHidden="0" w:uiPriority="0" w:unhideWhenUsed="0" w:qFormat="1"/>
    <w:lsdException w:name="Body Text Indent" w:semiHidden="0" w:uiPriority="0" w:unhideWhenUsed="0" w:qFormat="1"/>
    <w:lsdException w:name="Subtitle" w:semiHidden="0" w:uiPriority="11" w:unhideWhenUsed="0" w:qFormat="1"/>
    <w:lsdException w:name="Hyperlink" w:semiHidden="0" w:unhideWhenUsed="0" w:qFormat="1"/>
    <w:lsdException w:name="FollowedHyperlink" w:semiHidden="0" w:uiPriority="0" w:unhideWhenUsed="0" w:qFormat="1"/>
    <w:lsdException w:name="Strong" w:semiHidden="0" w:uiPriority="22" w:unhideWhenUsed="0" w:qFormat="1"/>
    <w:lsdException w:name="Emphasis" w:semiHidden="0" w:uiPriority="20" w:unhideWhenUsed="0" w:qFormat="1"/>
    <w:lsdException w:name="Normal (Web)" w:semiHidden="0" w:uiPriority="0" w:unhideWhenUsed="0" w:qFormat="1"/>
    <w:lsdException w:name="Normal Table" w:qFormat="1"/>
    <w:lsdException w:name="annotation subject"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20EC"/>
    <w:pPr>
      <w:widowControl w:val="0"/>
      <w:adjustRightInd w:val="0"/>
      <w:snapToGrid w:val="0"/>
      <w:spacing w:line="540" w:lineRule="atLeast"/>
    </w:pPr>
    <w:rPr>
      <w:rFonts w:eastAsia="仿宋_GB2312" w:cstheme="minorBidi"/>
      <w:kern w:val="2"/>
      <w:sz w:val="32"/>
      <w:szCs w:val="21"/>
    </w:rPr>
  </w:style>
  <w:style w:type="paragraph" w:styleId="1">
    <w:name w:val="heading 1"/>
    <w:basedOn w:val="a"/>
    <w:next w:val="a"/>
    <w:qFormat/>
    <w:rsid w:val="000620EC"/>
    <w:pPr>
      <w:spacing w:before="100" w:beforeAutospacing="1" w:after="100" w:afterAutospacing="1"/>
      <w:outlineLvl w:val="0"/>
    </w:pPr>
    <w:rPr>
      <w:rFonts w:ascii="宋体" w:eastAsia="宋体" w:hAnsi="宋体" w:cs="Times New Roman" w:hint="eastAsia"/>
      <w:b/>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rsid w:val="000620EC"/>
  </w:style>
  <w:style w:type="paragraph" w:styleId="a4">
    <w:name w:val="Body Text"/>
    <w:basedOn w:val="a"/>
    <w:link w:val="Char0"/>
    <w:qFormat/>
    <w:rsid w:val="000620EC"/>
    <w:pPr>
      <w:spacing w:line="500" w:lineRule="atLeast"/>
    </w:pPr>
    <w:rPr>
      <w:rFonts w:ascii="宋体"/>
      <w:bCs/>
      <w:sz w:val="28"/>
    </w:rPr>
  </w:style>
  <w:style w:type="paragraph" w:styleId="a5">
    <w:name w:val="Body Text Indent"/>
    <w:basedOn w:val="a"/>
    <w:link w:val="Char1"/>
    <w:qFormat/>
    <w:rsid w:val="000620EC"/>
    <w:pPr>
      <w:spacing w:line="460" w:lineRule="atLeast"/>
      <w:ind w:firstLineChars="192" w:firstLine="461"/>
    </w:pPr>
    <w:rPr>
      <w:sz w:val="24"/>
    </w:rPr>
  </w:style>
  <w:style w:type="paragraph" w:styleId="a6">
    <w:name w:val="Balloon Text"/>
    <w:basedOn w:val="a"/>
    <w:link w:val="Char2"/>
    <w:uiPriority w:val="99"/>
    <w:semiHidden/>
    <w:unhideWhenUsed/>
    <w:qFormat/>
    <w:rsid w:val="000620EC"/>
    <w:rPr>
      <w:sz w:val="18"/>
      <w:szCs w:val="18"/>
    </w:rPr>
  </w:style>
  <w:style w:type="paragraph" w:styleId="a7">
    <w:name w:val="footer"/>
    <w:basedOn w:val="a"/>
    <w:link w:val="Char10"/>
    <w:uiPriority w:val="99"/>
    <w:unhideWhenUsed/>
    <w:qFormat/>
    <w:rsid w:val="000620EC"/>
    <w:pPr>
      <w:tabs>
        <w:tab w:val="center" w:pos="4153"/>
        <w:tab w:val="right" w:pos="8306"/>
      </w:tabs>
    </w:pPr>
    <w:rPr>
      <w:rFonts w:asciiTheme="minorHAnsi" w:eastAsiaTheme="minorEastAsia" w:hAnsiTheme="minorHAnsi"/>
      <w:sz w:val="18"/>
      <w:szCs w:val="18"/>
    </w:rPr>
  </w:style>
  <w:style w:type="paragraph" w:styleId="a8">
    <w:name w:val="header"/>
    <w:basedOn w:val="a"/>
    <w:link w:val="Char11"/>
    <w:uiPriority w:val="99"/>
    <w:unhideWhenUsed/>
    <w:qFormat/>
    <w:rsid w:val="000620EC"/>
    <w:pPr>
      <w:tabs>
        <w:tab w:val="center" w:pos="4153"/>
        <w:tab w:val="right" w:pos="8306"/>
      </w:tabs>
      <w:jc w:val="center"/>
    </w:pPr>
    <w:rPr>
      <w:rFonts w:asciiTheme="minorHAnsi" w:eastAsiaTheme="minorEastAsia" w:hAnsiTheme="minorHAnsi"/>
      <w:sz w:val="18"/>
      <w:szCs w:val="18"/>
    </w:rPr>
  </w:style>
  <w:style w:type="paragraph" w:styleId="a9">
    <w:name w:val="Normal (Web)"/>
    <w:basedOn w:val="a"/>
    <w:qFormat/>
    <w:rsid w:val="000620EC"/>
    <w:pPr>
      <w:spacing w:beforeAutospacing="1" w:afterAutospacing="1"/>
    </w:pPr>
    <w:rPr>
      <w:rFonts w:cs="Times New Roman"/>
      <w:kern w:val="0"/>
      <w:sz w:val="24"/>
    </w:rPr>
  </w:style>
  <w:style w:type="paragraph" w:styleId="aa">
    <w:name w:val="annotation subject"/>
    <w:basedOn w:val="a3"/>
    <w:next w:val="a3"/>
    <w:link w:val="Char3"/>
    <w:uiPriority w:val="99"/>
    <w:semiHidden/>
    <w:unhideWhenUsed/>
    <w:qFormat/>
    <w:rsid w:val="000620EC"/>
    <w:rPr>
      <w:b/>
      <w:bCs/>
    </w:rPr>
  </w:style>
  <w:style w:type="character" w:styleId="ab">
    <w:name w:val="Strong"/>
    <w:basedOn w:val="a0"/>
    <w:uiPriority w:val="22"/>
    <w:qFormat/>
    <w:rsid w:val="000620EC"/>
    <w:rPr>
      <w:b/>
      <w:bCs/>
    </w:rPr>
  </w:style>
  <w:style w:type="character" w:styleId="ac">
    <w:name w:val="page number"/>
    <w:basedOn w:val="a0"/>
    <w:qFormat/>
    <w:rsid w:val="000620EC"/>
  </w:style>
  <w:style w:type="character" w:styleId="ad">
    <w:name w:val="FollowedHyperlink"/>
    <w:basedOn w:val="a0"/>
    <w:qFormat/>
    <w:rsid w:val="000620EC"/>
    <w:rPr>
      <w:color w:val="000000"/>
      <w:u w:val="none"/>
    </w:rPr>
  </w:style>
  <w:style w:type="character" w:styleId="ae">
    <w:name w:val="line number"/>
    <w:basedOn w:val="a0"/>
    <w:uiPriority w:val="99"/>
    <w:semiHidden/>
    <w:unhideWhenUsed/>
    <w:qFormat/>
    <w:rsid w:val="000620EC"/>
  </w:style>
  <w:style w:type="character" w:styleId="af">
    <w:name w:val="Hyperlink"/>
    <w:basedOn w:val="a0"/>
    <w:uiPriority w:val="99"/>
    <w:qFormat/>
    <w:rsid w:val="000620EC"/>
    <w:rPr>
      <w:color w:val="0C5C5C"/>
      <w:u w:val="none"/>
    </w:rPr>
  </w:style>
  <w:style w:type="character" w:styleId="af0">
    <w:name w:val="annotation reference"/>
    <w:basedOn w:val="a0"/>
    <w:uiPriority w:val="99"/>
    <w:semiHidden/>
    <w:unhideWhenUsed/>
    <w:qFormat/>
    <w:rsid w:val="000620EC"/>
    <w:rPr>
      <w:sz w:val="21"/>
      <w:szCs w:val="21"/>
    </w:rPr>
  </w:style>
  <w:style w:type="character" w:customStyle="1" w:styleId="Char4">
    <w:name w:val="页眉 Char"/>
    <w:basedOn w:val="a0"/>
    <w:link w:val="a8"/>
    <w:uiPriority w:val="99"/>
    <w:qFormat/>
    <w:rsid w:val="000620EC"/>
    <w:rPr>
      <w:sz w:val="18"/>
      <w:szCs w:val="18"/>
    </w:rPr>
  </w:style>
  <w:style w:type="character" w:customStyle="1" w:styleId="Char5">
    <w:name w:val="页脚 Char"/>
    <w:basedOn w:val="a0"/>
    <w:link w:val="a7"/>
    <w:uiPriority w:val="99"/>
    <w:qFormat/>
    <w:rsid w:val="000620EC"/>
    <w:rPr>
      <w:sz w:val="18"/>
      <w:szCs w:val="18"/>
    </w:rPr>
  </w:style>
  <w:style w:type="character" w:customStyle="1" w:styleId="Char1">
    <w:name w:val="正文文本缩进 Char"/>
    <w:basedOn w:val="a0"/>
    <w:link w:val="a5"/>
    <w:qFormat/>
    <w:rsid w:val="000620EC"/>
    <w:rPr>
      <w:rFonts w:ascii="Times New Roman" w:eastAsia="宋体" w:hAnsi="Times New Roman" w:cs="Times New Roman"/>
      <w:sz w:val="24"/>
      <w:szCs w:val="24"/>
    </w:rPr>
  </w:style>
  <w:style w:type="character" w:customStyle="1" w:styleId="Char0">
    <w:name w:val="正文文本 Char"/>
    <w:basedOn w:val="a0"/>
    <w:link w:val="a4"/>
    <w:qFormat/>
    <w:rsid w:val="000620EC"/>
    <w:rPr>
      <w:rFonts w:ascii="宋体" w:eastAsia="宋体" w:hAnsi="Times New Roman" w:cs="Times New Roman"/>
      <w:bCs/>
      <w:sz w:val="28"/>
      <w:szCs w:val="24"/>
    </w:rPr>
  </w:style>
  <w:style w:type="character" w:customStyle="1" w:styleId="Char2">
    <w:name w:val="批注框文本 Char"/>
    <w:basedOn w:val="a0"/>
    <w:link w:val="a6"/>
    <w:uiPriority w:val="99"/>
    <w:semiHidden/>
    <w:qFormat/>
    <w:rsid w:val="000620EC"/>
    <w:rPr>
      <w:rFonts w:ascii="Times New Roman" w:eastAsia="宋体" w:hAnsi="Times New Roman" w:cs="Times New Roman"/>
      <w:sz w:val="18"/>
      <w:szCs w:val="18"/>
    </w:rPr>
  </w:style>
  <w:style w:type="paragraph" w:styleId="af1">
    <w:name w:val="List Paragraph"/>
    <w:basedOn w:val="a"/>
    <w:uiPriority w:val="34"/>
    <w:qFormat/>
    <w:rsid w:val="000620EC"/>
    <w:pPr>
      <w:ind w:firstLineChars="200" w:firstLine="420"/>
    </w:pPr>
  </w:style>
  <w:style w:type="character" w:customStyle="1" w:styleId="Char">
    <w:name w:val="批注文字 Char"/>
    <w:basedOn w:val="a0"/>
    <w:link w:val="a3"/>
    <w:uiPriority w:val="99"/>
    <w:semiHidden/>
    <w:qFormat/>
    <w:rsid w:val="000620EC"/>
    <w:rPr>
      <w:rFonts w:ascii="Times New Roman" w:eastAsia="仿宋_GB2312" w:hAnsi="Times New Roman"/>
      <w:sz w:val="32"/>
    </w:rPr>
  </w:style>
  <w:style w:type="character" w:customStyle="1" w:styleId="Char3">
    <w:name w:val="批注主题 Char"/>
    <w:basedOn w:val="Char"/>
    <w:link w:val="aa"/>
    <w:uiPriority w:val="99"/>
    <w:semiHidden/>
    <w:qFormat/>
    <w:rsid w:val="000620EC"/>
    <w:rPr>
      <w:rFonts w:ascii="Times New Roman" w:eastAsia="仿宋_GB2312" w:hAnsi="Times New Roman"/>
      <w:b/>
      <w:bCs/>
      <w:sz w:val="32"/>
    </w:rPr>
  </w:style>
  <w:style w:type="character" w:customStyle="1" w:styleId="Char10">
    <w:name w:val="页脚 Char1"/>
    <w:basedOn w:val="a0"/>
    <w:link w:val="a7"/>
    <w:qFormat/>
    <w:rsid w:val="000620EC"/>
    <w:rPr>
      <w:rFonts w:ascii="仿宋_GB2312" w:eastAsia="仿宋_GB2312" w:cs="仿宋_GB2312" w:hint="eastAsia"/>
      <w:kern w:val="2"/>
      <w:sz w:val="18"/>
      <w:szCs w:val="18"/>
    </w:rPr>
  </w:style>
  <w:style w:type="character" w:customStyle="1" w:styleId="Char11">
    <w:name w:val="页眉 Char1"/>
    <w:basedOn w:val="a0"/>
    <w:link w:val="a8"/>
    <w:qFormat/>
    <w:rsid w:val="000620EC"/>
    <w:rPr>
      <w:rFonts w:ascii="仿宋_GB2312" w:eastAsia="仿宋_GB2312" w:cs="仿宋_GB2312" w:hint="eastAsia"/>
      <w:kern w:val="2"/>
      <w:sz w:val="18"/>
      <w:szCs w:val="18"/>
    </w:rPr>
  </w:style>
  <w:style w:type="character" w:customStyle="1" w:styleId="10">
    <w:name w:val="页脚 字符1"/>
    <w:basedOn w:val="a0"/>
    <w:qFormat/>
    <w:rsid w:val="000620EC"/>
    <w:rPr>
      <w:rFonts w:ascii="仿宋_GB2312" w:eastAsia="仿宋_GB2312" w:cs="仿宋_GB2312" w:hint="eastAsia"/>
      <w:kern w:val="2"/>
      <w:sz w:val="18"/>
      <w:szCs w:val="18"/>
    </w:rPr>
  </w:style>
  <w:style w:type="paragraph" w:customStyle="1" w:styleId="TableParagraph">
    <w:name w:val="Table Paragraph"/>
    <w:basedOn w:val="a"/>
    <w:uiPriority w:val="1"/>
    <w:qFormat/>
    <w:rsid w:val="000620EC"/>
    <w:rPr>
      <w:rFonts w:ascii="宋体" w:eastAsia="宋体" w:hAnsi="宋体" w:cs="宋体"/>
      <w:lang w:val="zh-CN" w:bidi="zh-CN"/>
    </w:rPr>
  </w:style>
  <w:style w:type="paragraph" w:customStyle="1" w:styleId="Bodytext1">
    <w:name w:val="Body text|1"/>
    <w:basedOn w:val="a"/>
    <w:qFormat/>
    <w:rsid w:val="000620EC"/>
    <w:pPr>
      <w:spacing w:line="418" w:lineRule="auto"/>
      <w:ind w:firstLine="400"/>
    </w:pPr>
    <w:rPr>
      <w:rFonts w:ascii="MingLiU" w:eastAsia="MingLiU" w:hAnsi="MingLiU" w:cs="MingLiU"/>
      <w:sz w:val="20"/>
      <w:szCs w:val="20"/>
      <w:lang w:val="zh-TW" w:eastAsia="zh-TW" w:bidi="zh-TW"/>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ntTable" Target="fontTable.xml"/><Relationship Id="rId10" Type="http://schemas.openxmlformats.org/officeDocument/2006/relationships/hyperlink" Target="http://www.sskw.net/" TargetMode="External"/><Relationship Id="rId19" Type="http://schemas.openxmlformats.org/officeDocument/2006/relationships/footer" Target="footer4.xml"/><Relationship Id="rId4" Type="http://schemas.openxmlformats.org/officeDocument/2006/relationships/styles" Target="styles.xml"/><Relationship Id="rId9" Type="http://schemas.openxmlformats.org/officeDocument/2006/relationships/hyperlink" Target="mailto:rscszk@mail.sysu.edu.cn" TargetMode="External"/><Relationship Id="rId14" Type="http://schemas.openxmlformats.org/officeDocument/2006/relationships/footer" Target="footer2.xml"/><Relationship Id="rId22" Type="http://schemas.openxmlformats.org/officeDocument/2006/relationships/footer" Target="footer6.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0"/>
    <customShpInfo spid="_x0000_s2051"/>
    <customShpInfo spid="_x0000_s1026"/>
    <customShpInfo spid="_x0000_s1028"/>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AF3095C-B4B4-438E-A197-CFF425CED5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中山大学-智能红头.dotx</Template>
  <TotalTime>0</TotalTime>
  <Pages>1</Pages>
  <Words>454</Words>
  <Characters>2590</Characters>
  <Application>Microsoft Office Word</Application>
  <DocSecurity>0</DocSecurity>
  <Lines>21</Lines>
  <Paragraphs>6</Paragraphs>
  <ScaleCrop>false</ScaleCrop>
  <Company>SYSU</Company>
  <LinksUpToDate>false</LinksUpToDate>
  <CharactersWithSpaces>3038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2018-11-07T11:08:00Z</cp:lastPrinted>
  <dcterms:created xsi:type="dcterms:W3CDTF">2019-09-24T00:47:00Z</dcterms:created>
  <dcterms:modified xsi:type="dcterms:W3CDTF">2019-09-24T00:47:00Z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2052-11.1.0.8976</vt:lpwstr>
  </property>
</Properties>
</file>